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A3B19" w14:textId="54D6C3B3" w:rsidR="0094713C" w:rsidRPr="00365BCD" w:rsidRDefault="00DD7D08" w:rsidP="00DD7D08">
      <w:pPr>
        <w:tabs>
          <w:tab w:val="left" w:pos="2570"/>
          <w:tab w:val="center" w:pos="5040"/>
        </w:tabs>
        <w:spacing w:after="0" w:line="480" w:lineRule="auto"/>
        <w:ind w:firstLine="720"/>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63C84" w:rsidRPr="00365BCD">
        <w:rPr>
          <w:rFonts w:ascii="Times New Roman" w:hAnsi="Times New Roman" w:cs="Times New Roman"/>
          <w:b/>
          <w:sz w:val="24"/>
          <w:szCs w:val="24"/>
        </w:rPr>
        <w:t xml:space="preserve"> </w:t>
      </w:r>
      <w:bookmarkStart w:id="0" w:name="_Hlk49506160"/>
      <w:r w:rsidR="00FF635C" w:rsidRPr="00365BCD">
        <w:rPr>
          <w:rFonts w:ascii="Times New Roman" w:hAnsi="Times New Roman" w:cs="Times New Roman"/>
          <w:b/>
          <w:sz w:val="24"/>
          <w:szCs w:val="24"/>
        </w:rPr>
        <w:t>(Mis-)</w:t>
      </w:r>
      <w:r w:rsidR="00145B05" w:rsidRPr="00365BCD">
        <w:rPr>
          <w:rFonts w:ascii="Times New Roman" w:hAnsi="Times New Roman" w:cs="Times New Roman"/>
          <w:b/>
          <w:sz w:val="24"/>
          <w:szCs w:val="24"/>
        </w:rPr>
        <w:t>Estimating</w:t>
      </w:r>
      <w:r w:rsidR="00682FA6" w:rsidRPr="00365BCD">
        <w:rPr>
          <w:rFonts w:ascii="Times New Roman" w:hAnsi="Times New Roman" w:cs="Times New Roman"/>
          <w:b/>
          <w:sz w:val="24"/>
          <w:szCs w:val="24"/>
        </w:rPr>
        <w:t xml:space="preserve"> Affective Polarization</w:t>
      </w:r>
      <w:bookmarkEnd w:id="0"/>
      <w:r w:rsidR="004B75C2" w:rsidRPr="00365BCD">
        <w:rPr>
          <w:rFonts w:ascii="Times New Roman" w:hAnsi="Times New Roman" w:cs="Times New Roman"/>
          <w:b/>
          <w:sz w:val="24"/>
          <w:szCs w:val="24"/>
        </w:rPr>
        <w:t>*</w:t>
      </w:r>
    </w:p>
    <w:p w14:paraId="0FA4A5B0" w14:textId="03573D47" w:rsidR="006B0A44" w:rsidRPr="00365BCD" w:rsidRDefault="00163C84" w:rsidP="00464B74">
      <w:pPr>
        <w:spacing w:after="0" w:line="480" w:lineRule="auto"/>
        <w:ind w:firstLine="720"/>
        <w:jc w:val="center"/>
        <w:rPr>
          <w:rFonts w:ascii="Times New Roman" w:hAnsi="Times New Roman" w:cs="Times New Roman"/>
          <w:sz w:val="24"/>
          <w:szCs w:val="24"/>
        </w:rPr>
      </w:pPr>
      <w:r w:rsidRPr="00365BCD">
        <w:rPr>
          <w:rFonts w:ascii="Times New Roman" w:hAnsi="Times New Roman" w:cs="Times New Roman"/>
          <w:sz w:val="24"/>
          <w:szCs w:val="24"/>
        </w:rPr>
        <w:t>Short title: (Mis-)Estimating Affective Polarization</w:t>
      </w:r>
    </w:p>
    <w:p w14:paraId="33B68C2C" w14:textId="30E0A98E" w:rsidR="00116410" w:rsidRPr="00365BCD" w:rsidRDefault="0094713C" w:rsidP="00464B74">
      <w:pPr>
        <w:spacing w:after="0" w:line="480" w:lineRule="auto"/>
        <w:ind w:firstLine="720"/>
        <w:jc w:val="center"/>
        <w:rPr>
          <w:rFonts w:ascii="Times New Roman" w:hAnsi="Times New Roman" w:cs="Times New Roman"/>
          <w:sz w:val="24"/>
          <w:szCs w:val="24"/>
        </w:rPr>
      </w:pPr>
      <w:r w:rsidRPr="00365BCD">
        <w:rPr>
          <w:rFonts w:ascii="Times New Roman" w:hAnsi="Times New Roman" w:cs="Times New Roman"/>
          <w:sz w:val="24"/>
          <w:szCs w:val="24"/>
        </w:rPr>
        <w:t xml:space="preserve">James </w:t>
      </w:r>
      <w:r w:rsidR="00D608CA" w:rsidRPr="00365BCD">
        <w:rPr>
          <w:rFonts w:ascii="Times New Roman" w:hAnsi="Times New Roman" w:cs="Times New Roman"/>
          <w:sz w:val="24"/>
          <w:szCs w:val="24"/>
        </w:rPr>
        <w:t xml:space="preserve">N. </w:t>
      </w:r>
      <w:r w:rsidRPr="00365BCD">
        <w:rPr>
          <w:rFonts w:ascii="Times New Roman" w:hAnsi="Times New Roman" w:cs="Times New Roman"/>
          <w:sz w:val="24"/>
          <w:szCs w:val="24"/>
        </w:rPr>
        <w:t>Druckman</w:t>
      </w:r>
      <w:r w:rsidRPr="00365BCD">
        <w:rPr>
          <w:rStyle w:val="FootnoteReference"/>
          <w:rFonts w:ascii="Times New Roman" w:hAnsi="Times New Roman" w:cs="Times New Roman"/>
          <w:sz w:val="24"/>
          <w:szCs w:val="24"/>
        </w:rPr>
        <w:footnoteReference w:customMarkFollows="1" w:id="1"/>
        <w:t>+</w:t>
      </w:r>
      <w:r w:rsidRPr="00365BCD">
        <w:rPr>
          <w:rFonts w:ascii="Times New Roman" w:hAnsi="Times New Roman" w:cs="Times New Roman"/>
          <w:sz w:val="24"/>
          <w:szCs w:val="24"/>
        </w:rPr>
        <w:t>, Samara Klar</w:t>
      </w:r>
      <w:r w:rsidRPr="00365BCD">
        <w:rPr>
          <w:rStyle w:val="FootnoteReference"/>
          <w:rFonts w:ascii="Times New Roman" w:hAnsi="Times New Roman" w:cs="Times New Roman"/>
          <w:sz w:val="24"/>
          <w:szCs w:val="24"/>
        </w:rPr>
        <w:footnoteReference w:customMarkFollows="1" w:id="2"/>
        <w:t>++</w:t>
      </w:r>
      <w:r w:rsidRPr="00365BCD">
        <w:rPr>
          <w:rFonts w:ascii="Times New Roman" w:hAnsi="Times New Roman" w:cs="Times New Roman"/>
          <w:sz w:val="24"/>
          <w:szCs w:val="24"/>
        </w:rPr>
        <w:t>, Yanna Krupnikov</w:t>
      </w:r>
      <w:r w:rsidRPr="00365BCD">
        <w:rPr>
          <w:rStyle w:val="FootnoteReference"/>
          <w:rFonts w:ascii="Times New Roman" w:hAnsi="Times New Roman" w:cs="Times New Roman"/>
          <w:sz w:val="24"/>
          <w:szCs w:val="24"/>
        </w:rPr>
        <w:footnoteReference w:customMarkFollows="1" w:id="3"/>
        <w:t>+++</w:t>
      </w:r>
      <w:r w:rsidRPr="00365BCD">
        <w:rPr>
          <w:rFonts w:ascii="Times New Roman" w:hAnsi="Times New Roman" w:cs="Times New Roman"/>
          <w:sz w:val="24"/>
          <w:szCs w:val="24"/>
        </w:rPr>
        <w:t xml:space="preserve">, </w:t>
      </w:r>
    </w:p>
    <w:p w14:paraId="573142FD" w14:textId="49B7C2AF" w:rsidR="0094713C" w:rsidRPr="00365BCD" w:rsidRDefault="0094713C" w:rsidP="00464B74">
      <w:pPr>
        <w:spacing w:after="0" w:line="480" w:lineRule="auto"/>
        <w:ind w:firstLine="720"/>
        <w:jc w:val="center"/>
        <w:rPr>
          <w:rFonts w:ascii="Times New Roman" w:hAnsi="Times New Roman" w:cs="Times New Roman"/>
          <w:sz w:val="24"/>
          <w:szCs w:val="24"/>
        </w:rPr>
      </w:pPr>
      <w:r w:rsidRPr="00365BCD">
        <w:rPr>
          <w:rFonts w:ascii="Times New Roman" w:hAnsi="Times New Roman" w:cs="Times New Roman"/>
          <w:sz w:val="24"/>
          <w:szCs w:val="24"/>
        </w:rPr>
        <w:t>Matthew Levendusky</w:t>
      </w:r>
      <w:r w:rsidRPr="00365BCD">
        <w:rPr>
          <w:rStyle w:val="FootnoteReference"/>
          <w:rFonts w:ascii="Times New Roman" w:hAnsi="Times New Roman" w:cs="Times New Roman"/>
          <w:sz w:val="24"/>
          <w:szCs w:val="24"/>
        </w:rPr>
        <w:footnoteReference w:customMarkFollows="1" w:id="4"/>
        <w:t>++++</w:t>
      </w:r>
      <w:r w:rsidRPr="00365BCD">
        <w:rPr>
          <w:rFonts w:ascii="Times New Roman" w:hAnsi="Times New Roman" w:cs="Times New Roman"/>
          <w:sz w:val="24"/>
          <w:szCs w:val="24"/>
        </w:rPr>
        <w:t xml:space="preserve"> and John Barry Ryan</w:t>
      </w:r>
      <w:r w:rsidRPr="00365BCD">
        <w:rPr>
          <w:rStyle w:val="FootnoteReference"/>
          <w:rFonts w:ascii="Times New Roman" w:hAnsi="Times New Roman" w:cs="Times New Roman"/>
          <w:sz w:val="24"/>
          <w:szCs w:val="24"/>
        </w:rPr>
        <w:footnoteReference w:customMarkFollows="1" w:id="5"/>
        <w:t>+++++</w:t>
      </w:r>
      <w:r w:rsidRPr="00365BCD">
        <w:rPr>
          <w:rFonts w:ascii="Times New Roman" w:hAnsi="Times New Roman" w:cs="Times New Roman"/>
          <w:sz w:val="24"/>
          <w:szCs w:val="24"/>
        </w:rPr>
        <w:t xml:space="preserve"> </w:t>
      </w:r>
    </w:p>
    <w:p w14:paraId="1729DDF8" w14:textId="70227785" w:rsidR="0094713C" w:rsidRPr="00365BCD" w:rsidRDefault="0094713C" w:rsidP="00464B74">
      <w:pPr>
        <w:spacing w:after="0" w:line="480" w:lineRule="auto"/>
        <w:ind w:firstLine="720"/>
        <w:jc w:val="center"/>
        <w:rPr>
          <w:rFonts w:ascii="Times New Roman" w:hAnsi="Times New Roman" w:cs="Times New Roman"/>
          <w:b/>
          <w:sz w:val="24"/>
          <w:szCs w:val="24"/>
        </w:rPr>
      </w:pPr>
    </w:p>
    <w:p w14:paraId="3793BCE5" w14:textId="77777777" w:rsidR="00CD464E" w:rsidRPr="00365BCD" w:rsidRDefault="00CD464E" w:rsidP="00464B74">
      <w:pPr>
        <w:spacing w:after="0" w:line="480" w:lineRule="auto"/>
        <w:ind w:firstLine="720"/>
        <w:jc w:val="center"/>
        <w:rPr>
          <w:rFonts w:ascii="Times New Roman" w:hAnsi="Times New Roman" w:cs="Times New Roman"/>
          <w:b/>
          <w:sz w:val="24"/>
          <w:szCs w:val="24"/>
        </w:rPr>
      </w:pPr>
    </w:p>
    <w:p w14:paraId="63FD0D6B" w14:textId="6BC67D57" w:rsidR="00557B8B" w:rsidRPr="00365BCD" w:rsidRDefault="00557B8B" w:rsidP="00464B74">
      <w:pPr>
        <w:spacing w:after="0"/>
        <w:rPr>
          <w:rFonts w:ascii="Times New Roman" w:hAnsi="Times New Roman" w:cs="Times New Roman"/>
          <w:sz w:val="24"/>
          <w:szCs w:val="24"/>
        </w:rPr>
      </w:pPr>
    </w:p>
    <w:p w14:paraId="38C35FC7" w14:textId="0A5AE14C" w:rsidR="00E64301" w:rsidRPr="00365BCD" w:rsidRDefault="00E64301" w:rsidP="00464B74">
      <w:pPr>
        <w:spacing w:after="0"/>
        <w:rPr>
          <w:rFonts w:ascii="Times New Roman" w:hAnsi="Times New Roman" w:cs="Times New Roman"/>
          <w:sz w:val="24"/>
          <w:szCs w:val="24"/>
        </w:rPr>
      </w:pPr>
    </w:p>
    <w:p w14:paraId="5B81D702" w14:textId="1E25CC79" w:rsidR="00C76A85" w:rsidRPr="00365BCD" w:rsidRDefault="00C76A85" w:rsidP="00464B74">
      <w:pPr>
        <w:spacing w:after="0"/>
        <w:rPr>
          <w:rFonts w:ascii="Times New Roman" w:hAnsi="Times New Roman" w:cs="Times New Roman"/>
          <w:sz w:val="24"/>
          <w:szCs w:val="24"/>
        </w:rPr>
      </w:pPr>
    </w:p>
    <w:p w14:paraId="2B22060A" w14:textId="090BD8E9" w:rsidR="0058713C" w:rsidRPr="00365BCD" w:rsidRDefault="0058713C" w:rsidP="00464B74">
      <w:pPr>
        <w:spacing w:after="0"/>
        <w:rPr>
          <w:rFonts w:ascii="Times New Roman" w:hAnsi="Times New Roman" w:cs="Times New Roman"/>
          <w:sz w:val="24"/>
          <w:szCs w:val="24"/>
        </w:rPr>
      </w:pPr>
    </w:p>
    <w:p w14:paraId="268D1752" w14:textId="77777777" w:rsidR="0058713C" w:rsidRPr="00365BCD" w:rsidRDefault="0058713C" w:rsidP="00464B74">
      <w:pPr>
        <w:spacing w:after="0"/>
        <w:rPr>
          <w:rFonts w:ascii="Times New Roman" w:hAnsi="Times New Roman" w:cs="Times New Roman"/>
          <w:sz w:val="24"/>
          <w:szCs w:val="24"/>
        </w:rPr>
      </w:pPr>
    </w:p>
    <w:p w14:paraId="35D27407" w14:textId="77777777" w:rsidR="00E64301" w:rsidRPr="00365BCD" w:rsidRDefault="00E64301" w:rsidP="00464B74">
      <w:pPr>
        <w:spacing w:after="0"/>
        <w:rPr>
          <w:rFonts w:ascii="Times New Roman" w:hAnsi="Times New Roman" w:cs="Times New Roman"/>
          <w:sz w:val="24"/>
          <w:szCs w:val="24"/>
        </w:rPr>
      </w:pPr>
    </w:p>
    <w:p w14:paraId="4D00136A" w14:textId="1657746D" w:rsidR="000B4A65" w:rsidRPr="00365BCD" w:rsidRDefault="000B4A65" w:rsidP="00464B74">
      <w:pPr>
        <w:spacing w:after="0"/>
        <w:rPr>
          <w:rFonts w:ascii="Times New Roman" w:hAnsi="Times New Roman" w:cs="Times New Roman"/>
          <w:sz w:val="24"/>
          <w:szCs w:val="24"/>
        </w:rPr>
      </w:pPr>
      <w:r w:rsidRPr="00365BCD">
        <w:rPr>
          <w:rFonts w:ascii="Times New Roman" w:hAnsi="Times New Roman" w:cs="Times New Roman"/>
          <w:sz w:val="24"/>
          <w:szCs w:val="24"/>
        </w:rPr>
        <w:br w:type="page"/>
      </w:r>
    </w:p>
    <w:p w14:paraId="2EBBFB73" w14:textId="77777777" w:rsidR="00D92C41" w:rsidRPr="00365BCD" w:rsidRDefault="004572CC" w:rsidP="00D92C41">
      <w:pPr>
        <w:spacing w:after="0" w:line="480" w:lineRule="auto"/>
        <w:outlineLvl w:val="0"/>
        <w:rPr>
          <w:rFonts w:ascii="Times New Roman" w:hAnsi="Times New Roman" w:cs="Times New Roman"/>
          <w:sz w:val="24"/>
          <w:szCs w:val="24"/>
        </w:rPr>
      </w:pPr>
      <w:r w:rsidRPr="00365BCD">
        <w:rPr>
          <w:rFonts w:ascii="Times New Roman" w:hAnsi="Times New Roman" w:cs="Times New Roman"/>
          <w:b/>
          <w:sz w:val="24"/>
          <w:szCs w:val="24"/>
        </w:rPr>
        <w:lastRenderedPageBreak/>
        <w:t>Abstract</w:t>
      </w:r>
    </w:p>
    <w:p w14:paraId="0C26F085" w14:textId="724A7D76" w:rsidR="004572CC" w:rsidRPr="00365BCD" w:rsidRDefault="004572CC" w:rsidP="00D92C41">
      <w:pPr>
        <w:spacing w:after="0" w:line="480" w:lineRule="auto"/>
        <w:outlineLvl w:val="0"/>
        <w:rPr>
          <w:rFonts w:ascii="Times New Roman" w:hAnsi="Times New Roman" w:cs="Times New Roman"/>
          <w:sz w:val="24"/>
          <w:szCs w:val="24"/>
        </w:rPr>
      </w:pPr>
      <w:r w:rsidRPr="00365BCD">
        <w:rPr>
          <w:rFonts w:ascii="Times New Roman" w:hAnsi="Times New Roman" w:cs="Times New Roman"/>
          <w:sz w:val="24"/>
          <w:szCs w:val="24"/>
        </w:rPr>
        <w:t>Affective polarization—the tendency of ordinary partisans to dislike and distrust those from the other party—is a defining feature of contemporary American politics. High levels of out-party animus stem, in part, from misperceptions of the other party’s voters. Specifically, individuals misestimate the ideological extremity and political engagement of typical out-partisans. When partisans are asked about “Democrats” or “The Republican Party,” they bring to mind stereotypes of engaged ideologues, and hence express contempt for the other party. The reality, however, is that such individuals are the exception rather than the norm. We show that when partisans learn that reality, partisan animus falls sharply; partisans do not have much animus toward the typical member of the other party. Our results suggest antidotes for vitiating affective polarization, but also complicate understandings of good citizenship.</w:t>
      </w:r>
    </w:p>
    <w:p w14:paraId="4CE5CFD8" w14:textId="77777777" w:rsidR="004572CC" w:rsidRPr="00365BCD" w:rsidRDefault="004572CC" w:rsidP="004572CC">
      <w:pPr>
        <w:spacing w:after="0"/>
        <w:rPr>
          <w:rFonts w:ascii="Times New Roman" w:hAnsi="Times New Roman" w:cs="Times New Roman"/>
          <w:sz w:val="24"/>
          <w:szCs w:val="24"/>
        </w:rPr>
      </w:pPr>
    </w:p>
    <w:p w14:paraId="27636DC8" w14:textId="77777777" w:rsidR="004572CC" w:rsidRPr="00365BCD" w:rsidRDefault="004572CC" w:rsidP="004572CC">
      <w:pPr>
        <w:spacing w:after="0"/>
        <w:outlineLvl w:val="0"/>
        <w:rPr>
          <w:rFonts w:ascii="Times New Roman" w:hAnsi="Times New Roman" w:cs="Times New Roman"/>
          <w:b/>
          <w:sz w:val="24"/>
          <w:szCs w:val="24"/>
        </w:rPr>
      </w:pPr>
    </w:p>
    <w:p w14:paraId="2C77631B" w14:textId="77777777" w:rsidR="004572CC" w:rsidRPr="00365BCD" w:rsidRDefault="004572CC" w:rsidP="004572CC">
      <w:pPr>
        <w:spacing w:after="0"/>
        <w:outlineLvl w:val="0"/>
        <w:rPr>
          <w:rFonts w:ascii="Times New Roman" w:hAnsi="Times New Roman" w:cs="Times New Roman"/>
          <w:sz w:val="24"/>
          <w:szCs w:val="24"/>
        </w:rPr>
      </w:pPr>
      <w:r w:rsidRPr="00365BCD">
        <w:rPr>
          <w:rFonts w:ascii="Times New Roman" w:hAnsi="Times New Roman" w:cs="Times New Roman"/>
          <w:b/>
          <w:sz w:val="24"/>
          <w:szCs w:val="24"/>
        </w:rPr>
        <w:t>Key Words:</w:t>
      </w:r>
      <w:r w:rsidRPr="00365BCD">
        <w:rPr>
          <w:rFonts w:ascii="Times New Roman" w:hAnsi="Times New Roman" w:cs="Times New Roman"/>
          <w:sz w:val="24"/>
          <w:szCs w:val="24"/>
        </w:rPr>
        <w:t xml:space="preserve"> Affective polarization, partisanship, citizenship, survey experiment, measurement </w:t>
      </w:r>
    </w:p>
    <w:p w14:paraId="59E762D5" w14:textId="77777777" w:rsidR="004572CC" w:rsidRPr="00365BCD" w:rsidRDefault="004572CC" w:rsidP="0082663E">
      <w:pPr>
        <w:spacing w:after="0" w:line="480" w:lineRule="auto"/>
        <w:ind w:firstLine="720"/>
        <w:rPr>
          <w:rFonts w:ascii="Times New Roman" w:hAnsi="Times New Roman" w:cs="Times New Roman"/>
          <w:sz w:val="24"/>
          <w:szCs w:val="24"/>
        </w:rPr>
      </w:pPr>
    </w:p>
    <w:p w14:paraId="088989E9" w14:textId="77777777" w:rsidR="00D92C41" w:rsidRPr="00365BCD" w:rsidRDefault="00D92C41" w:rsidP="004572CC">
      <w:pPr>
        <w:spacing w:after="0" w:line="480" w:lineRule="auto"/>
        <w:rPr>
          <w:rFonts w:ascii="Times New Roman" w:eastAsia="Times New Roman" w:hAnsi="Times New Roman" w:cs="Times New Roman"/>
          <w:color w:val="222222"/>
          <w:sz w:val="24"/>
          <w:szCs w:val="24"/>
        </w:rPr>
      </w:pPr>
    </w:p>
    <w:p w14:paraId="4E3DBCAE" w14:textId="2F7076C7" w:rsidR="004572CC" w:rsidRPr="00365BCD" w:rsidRDefault="004572CC" w:rsidP="004572CC">
      <w:pPr>
        <w:spacing w:after="0" w:line="480" w:lineRule="auto"/>
        <w:rPr>
          <w:rFonts w:ascii="Times New Roman" w:eastAsia="Times New Roman" w:hAnsi="Times New Roman" w:cs="Times New Roman"/>
          <w:color w:val="222222"/>
          <w:sz w:val="24"/>
          <w:szCs w:val="24"/>
        </w:rPr>
      </w:pPr>
      <w:r w:rsidRPr="000723AE">
        <w:rPr>
          <w:rFonts w:ascii="Times New Roman" w:eastAsia="Times New Roman" w:hAnsi="Times New Roman" w:cs="Times New Roman"/>
          <w:color w:val="222222"/>
          <w:sz w:val="24"/>
          <w:szCs w:val="24"/>
        </w:rPr>
        <w:t xml:space="preserve">Support for this research was provided by </w:t>
      </w:r>
      <w:r w:rsidRPr="00365BCD">
        <w:rPr>
          <w:rFonts w:ascii="Times New Roman" w:eastAsia="Times New Roman" w:hAnsi="Times New Roman" w:cs="Times New Roman"/>
          <w:color w:val="222222"/>
          <w:sz w:val="24"/>
          <w:szCs w:val="24"/>
        </w:rPr>
        <w:t>Northwestern University, the University of Pennsylvania, and the University of Arizona.</w:t>
      </w:r>
    </w:p>
    <w:p w14:paraId="0357DDE7" w14:textId="77777777" w:rsidR="00D92C41" w:rsidRPr="00365BCD" w:rsidRDefault="00D92C41" w:rsidP="004572CC">
      <w:pPr>
        <w:spacing w:after="0" w:line="480" w:lineRule="auto"/>
        <w:rPr>
          <w:rFonts w:ascii="Times New Roman" w:eastAsia="Times New Roman" w:hAnsi="Times New Roman" w:cs="Times New Roman"/>
          <w:color w:val="222222"/>
          <w:sz w:val="24"/>
          <w:szCs w:val="24"/>
        </w:rPr>
      </w:pPr>
    </w:p>
    <w:p w14:paraId="608F3C59" w14:textId="77777777" w:rsidR="00D92C41" w:rsidRPr="00365BCD" w:rsidRDefault="004572CC" w:rsidP="004572CC">
      <w:pPr>
        <w:spacing w:after="0" w:line="480" w:lineRule="auto"/>
        <w:rPr>
          <w:rFonts w:ascii="Times New Roman" w:eastAsia="Times New Roman" w:hAnsi="Times New Roman" w:cs="Times New Roman"/>
          <w:color w:val="222222"/>
          <w:sz w:val="24"/>
          <w:szCs w:val="24"/>
        </w:rPr>
      </w:pPr>
      <w:r w:rsidRPr="000723AE">
        <w:rPr>
          <w:rFonts w:ascii="Times New Roman" w:eastAsia="Times New Roman" w:hAnsi="Times New Roman" w:cs="Times New Roman"/>
          <w:color w:val="222222"/>
          <w:sz w:val="24"/>
          <w:szCs w:val="24"/>
        </w:rPr>
        <w:t>Replication files are available in the JOP Data Archive on Dataverse (</w:t>
      </w:r>
      <w:hyperlink r:id="rId8" w:tgtFrame="_blank" w:history="1">
        <w:r w:rsidRPr="000723AE">
          <w:rPr>
            <w:rFonts w:ascii="Times New Roman" w:eastAsia="Times New Roman" w:hAnsi="Times New Roman" w:cs="Times New Roman"/>
            <w:color w:val="1155CC"/>
            <w:sz w:val="24"/>
            <w:szCs w:val="24"/>
            <w:u w:val="single"/>
          </w:rPr>
          <w:t>http://thedata.harvard.edu/dvn/dv/jop</w:t>
        </w:r>
      </w:hyperlink>
      <w:r w:rsidRPr="000723AE">
        <w:rPr>
          <w:rFonts w:ascii="Times New Roman" w:eastAsia="Times New Roman" w:hAnsi="Times New Roman" w:cs="Times New Roman"/>
          <w:color w:val="222222"/>
          <w:sz w:val="24"/>
          <w:szCs w:val="24"/>
        </w:rPr>
        <w:t>).</w:t>
      </w:r>
      <w:r w:rsidRPr="00365BCD">
        <w:rPr>
          <w:rFonts w:ascii="Times New Roman" w:eastAsia="Times New Roman" w:hAnsi="Times New Roman" w:cs="Times New Roman"/>
          <w:color w:val="222222"/>
          <w:sz w:val="24"/>
          <w:szCs w:val="24"/>
        </w:rPr>
        <w:br/>
      </w:r>
    </w:p>
    <w:p w14:paraId="2B17D0ED" w14:textId="5CE88DA8" w:rsidR="004572CC" w:rsidRPr="00365BCD" w:rsidRDefault="004572CC" w:rsidP="004572CC">
      <w:pPr>
        <w:spacing w:after="0" w:line="480" w:lineRule="auto"/>
        <w:rPr>
          <w:rFonts w:ascii="Times New Roman" w:hAnsi="Times New Roman" w:cs="Times New Roman"/>
          <w:sz w:val="24"/>
          <w:szCs w:val="24"/>
        </w:rPr>
      </w:pPr>
      <w:r w:rsidRPr="00365BCD">
        <w:rPr>
          <w:rFonts w:ascii="Times New Roman" w:eastAsia="Times New Roman" w:hAnsi="Times New Roman" w:cs="Times New Roman"/>
          <w:color w:val="222222"/>
          <w:sz w:val="24"/>
          <w:szCs w:val="24"/>
        </w:rPr>
        <w:t>This study was</w:t>
      </w:r>
      <w:r w:rsidRPr="000723AE">
        <w:rPr>
          <w:rFonts w:ascii="Times New Roman" w:eastAsia="Times New Roman" w:hAnsi="Times New Roman" w:cs="Times New Roman"/>
          <w:color w:val="222222"/>
          <w:sz w:val="24"/>
          <w:szCs w:val="24"/>
        </w:rPr>
        <w:t xml:space="preserve"> conducted in compliance with relevant laws and w</w:t>
      </w:r>
      <w:r w:rsidRPr="00365BCD">
        <w:rPr>
          <w:rFonts w:ascii="Times New Roman" w:eastAsia="Times New Roman" w:hAnsi="Times New Roman" w:cs="Times New Roman"/>
          <w:color w:val="222222"/>
          <w:sz w:val="24"/>
          <w:szCs w:val="24"/>
        </w:rPr>
        <w:t>as</w:t>
      </w:r>
      <w:r w:rsidRPr="000723AE">
        <w:rPr>
          <w:rFonts w:ascii="Times New Roman" w:eastAsia="Times New Roman" w:hAnsi="Times New Roman" w:cs="Times New Roman"/>
          <w:color w:val="222222"/>
          <w:sz w:val="24"/>
          <w:szCs w:val="24"/>
        </w:rPr>
        <w:t xml:space="preserve"> approved by the appropriate </w:t>
      </w:r>
      <w:r w:rsidRPr="00365BCD">
        <w:rPr>
          <w:rFonts w:ascii="Times New Roman" w:eastAsia="Times New Roman" w:hAnsi="Times New Roman" w:cs="Times New Roman"/>
          <w:color w:val="222222"/>
          <w:sz w:val="24"/>
          <w:szCs w:val="24"/>
        </w:rPr>
        <w:t>I</w:t>
      </w:r>
      <w:r w:rsidRPr="000723AE">
        <w:rPr>
          <w:rFonts w:ascii="Times New Roman" w:eastAsia="Times New Roman" w:hAnsi="Times New Roman" w:cs="Times New Roman"/>
          <w:color w:val="222222"/>
          <w:sz w:val="24"/>
          <w:szCs w:val="24"/>
        </w:rPr>
        <w:t xml:space="preserve">nstitutional </w:t>
      </w:r>
      <w:r w:rsidRPr="00365BCD">
        <w:rPr>
          <w:rFonts w:ascii="Times New Roman" w:eastAsia="Times New Roman" w:hAnsi="Times New Roman" w:cs="Times New Roman"/>
          <w:color w:val="222222"/>
          <w:sz w:val="24"/>
          <w:szCs w:val="24"/>
        </w:rPr>
        <w:t xml:space="preserve">Review Boards. </w:t>
      </w:r>
      <w:r w:rsidRPr="000723AE">
        <w:rPr>
          <w:rFonts w:ascii="Times New Roman" w:eastAsia="Times New Roman" w:hAnsi="Times New Roman" w:cs="Times New Roman"/>
          <w:color w:val="222222"/>
          <w:sz w:val="24"/>
          <w:szCs w:val="24"/>
        </w:rPr>
        <w:br/>
      </w:r>
    </w:p>
    <w:p w14:paraId="40A5E028" w14:textId="3D2A06CB" w:rsidR="007645B5" w:rsidRPr="00365BCD" w:rsidRDefault="00B754AE" w:rsidP="0082663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lastRenderedPageBreak/>
        <w:t>H</w:t>
      </w:r>
      <w:r w:rsidR="00CE3AFC" w:rsidRPr="00365BCD">
        <w:rPr>
          <w:rFonts w:ascii="Times New Roman" w:hAnsi="Times New Roman" w:cs="Times New Roman"/>
          <w:sz w:val="24"/>
          <w:szCs w:val="24"/>
        </w:rPr>
        <w:t>yper-partisan polarization</w:t>
      </w:r>
      <w:r w:rsidRPr="00365BCD">
        <w:rPr>
          <w:rFonts w:ascii="Times New Roman" w:hAnsi="Times New Roman" w:cs="Times New Roman"/>
          <w:sz w:val="24"/>
          <w:szCs w:val="24"/>
        </w:rPr>
        <w:t xml:space="preserve"> defines 21</w:t>
      </w:r>
      <w:r w:rsidRPr="00365BCD">
        <w:rPr>
          <w:rFonts w:ascii="Times New Roman" w:hAnsi="Times New Roman" w:cs="Times New Roman"/>
          <w:sz w:val="24"/>
          <w:szCs w:val="24"/>
          <w:vertAlign w:val="superscript"/>
        </w:rPr>
        <w:t>st</w:t>
      </w:r>
      <w:r w:rsidRPr="00365BCD">
        <w:rPr>
          <w:rFonts w:ascii="Times New Roman" w:hAnsi="Times New Roman" w:cs="Times New Roman"/>
          <w:sz w:val="24"/>
          <w:szCs w:val="24"/>
        </w:rPr>
        <w:t xml:space="preserve"> century American politics</w:t>
      </w:r>
      <w:r w:rsidR="00CE3AFC" w:rsidRPr="00365BCD">
        <w:rPr>
          <w:rFonts w:ascii="Times New Roman" w:hAnsi="Times New Roman" w:cs="Times New Roman"/>
          <w:sz w:val="24"/>
          <w:szCs w:val="24"/>
        </w:rPr>
        <w:t xml:space="preserve">. </w:t>
      </w:r>
      <w:r w:rsidRPr="00365BCD">
        <w:rPr>
          <w:rFonts w:ascii="Times New Roman" w:hAnsi="Times New Roman" w:cs="Times New Roman"/>
          <w:sz w:val="24"/>
          <w:szCs w:val="24"/>
        </w:rPr>
        <w:t>D</w:t>
      </w:r>
      <w:r w:rsidR="00CE3AFC" w:rsidRPr="00365BCD">
        <w:rPr>
          <w:rFonts w:ascii="Times New Roman" w:hAnsi="Times New Roman" w:cs="Times New Roman"/>
          <w:sz w:val="24"/>
          <w:szCs w:val="24"/>
        </w:rPr>
        <w:t>emocrats</w:t>
      </w:r>
      <w:r w:rsidR="0086044E" w:rsidRPr="00365BCD">
        <w:rPr>
          <w:rFonts w:ascii="Times New Roman" w:hAnsi="Times New Roman" w:cs="Times New Roman"/>
          <w:sz w:val="24"/>
          <w:szCs w:val="24"/>
        </w:rPr>
        <w:t xml:space="preserve"> </w:t>
      </w:r>
      <w:r w:rsidRPr="00365BCD">
        <w:rPr>
          <w:rFonts w:ascii="Times New Roman" w:hAnsi="Times New Roman" w:cs="Times New Roman"/>
          <w:sz w:val="24"/>
          <w:szCs w:val="24"/>
        </w:rPr>
        <w:t xml:space="preserve">and </w:t>
      </w:r>
      <w:r w:rsidR="00CE3AFC" w:rsidRPr="00365BCD">
        <w:rPr>
          <w:rFonts w:ascii="Times New Roman" w:hAnsi="Times New Roman" w:cs="Times New Roman"/>
          <w:sz w:val="24"/>
          <w:szCs w:val="24"/>
        </w:rPr>
        <w:t xml:space="preserve">Republicans </w:t>
      </w:r>
      <w:r w:rsidR="007645B5" w:rsidRPr="00365BCD">
        <w:rPr>
          <w:rFonts w:ascii="Times New Roman" w:hAnsi="Times New Roman" w:cs="Times New Roman"/>
          <w:sz w:val="24"/>
          <w:szCs w:val="24"/>
        </w:rPr>
        <w:t>dislike and distrust one another</w:t>
      </w:r>
      <w:r w:rsidRPr="00365BCD">
        <w:rPr>
          <w:rFonts w:ascii="Times New Roman" w:hAnsi="Times New Roman" w:cs="Times New Roman"/>
          <w:sz w:val="24"/>
          <w:szCs w:val="24"/>
        </w:rPr>
        <w:t xml:space="preserve">, a phenomenon known as affective polarization </w:t>
      </w:r>
      <w:r w:rsidR="006C2781" w:rsidRPr="00365BCD">
        <w:rPr>
          <w:rFonts w:ascii="Times New Roman" w:hAnsi="Times New Roman" w:cs="Times New Roman"/>
          <w:sz w:val="24"/>
          <w:szCs w:val="24"/>
        </w:rPr>
        <w:t>(</w:t>
      </w:r>
      <w:r w:rsidR="000967EF" w:rsidRPr="00365BCD">
        <w:rPr>
          <w:rFonts w:ascii="Times New Roman" w:hAnsi="Times New Roman" w:cs="Times New Roman"/>
          <w:sz w:val="24"/>
          <w:szCs w:val="24"/>
        </w:rPr>
        <w:t>Iyengar et al. 2019</w:t>
      </w:r>
      <w:r w:rsidR="00870574" w:rsidRPr="00365BCD">
        <w:rPr>
          <w:rFonts w:ascii="Times New Roman" w:hAnsi="Times New Roman" w:cs="Times New Roman"/>
          <w:sz w:val="24"/>
          <w:szCs w:val="24"/>
        </w:rPr>
        <w:t>, Pew Research Center 2019a</w:t>
      </w:r>
      <w:r w:rsidR="006C2781" w:rsidRPr="00365BCD">
        <w:rPr>
          <w:rFonts w:ascii="Times New Roman" w:hAnsi="Times New Roman" w:cs="Times New Roman"/>
          <w:sz w:val="24"/>
          <w:szCs w:val="24"/>
        </w:rPr>
        <w:t>)</w:t>
      </w:r>
      <w:r w:rsidR="007F57E0" w:rsidRPr="00365BCD">
        <w:rPr>
          <w:rFonts w:ascii="Times New Roman" w:hAnsi="Times New Roman" w:cs="Times New Roman"/>
          <w:sz w:val="24"/>
          <w:szCs w:val="24"/>
        </w:rPr>
        <w:t>.</w:t>
      </w:r>
      <w:r w:rsidR="000967EF" w:rsidRPr="00365BCD">
        <w:rPr>
          <w:rFonts w:ascii="Times New Roman" w:hAnsi="Times New Roman" w:cs="Times New Roman"/>
          <w:sz w:val="24"/>
          <w:szCs w:val="24"/>
        </w:rPr>
        <w:t xml:space="preserve"> </w:t>
      </w:r>
      <w:r w:rsidR="00C47DB1" w:rsidRPr="00365BCD">
        <w:rPr>
          <w:rFonts w:ascii="Times New Roman" w:hAnsi="Times New Roman" w:cs="Times New Roman"/>
          <w:sz w:val="24"/>
          <w:szCs w:val="24"/>
        </w:rPr>
        <w:t xml:space="preserve">Emphasis on this inter-party animus </w:t>
      </w:r>
      <w:r w:rsidR="00870574" w:rsidRPr="00365BCD">
        <w:rPr>
          <w:rFonts w:ascii="Times New Roman" w:hAnsi="Times New Roman" w:cs="Times New Roman"/>
          <w:sz w:val="24"/>
          <w:szCs w:val="24"/>
        </w:rPr>
        <w:t>in</w:t>
      </w:r>
      <w:r w:rsidR="003D6717" w:rsidRPr="00365BCD">
        <w:rPr>
          <w:rFonts w:ascii="Times New Roman" w:hAnsi="Times New Roman" w:cs="Times New Roman"/>
          <w:sz w:val="24"/>
          <w:szCs w:val="24"/>
        </w:rPr>
        <w:t xml:space="preserve"> both</w:t>
      </w:r>
      <w:r w:rsidR="00C47DB1" w:rsidRPr="00365BCD">
        <w:rPr>
          <w:rFonts w:ascii="Times New Roman" w:hAnsi="Times New Roman" w:cs="Times New Roman"/>
          <w:sz w:val="24"/>
          <w:szCs w:val="24"/>
        </w:rPr>
        <w:t xml:space="preserve"> popular commentary and academic </w:t>
      </w:r>
      <w:r w:rsidR="00870574" w:rsidRPr="00365BCD">
        <w:rPr>
          <w:rFonts w:ascii="Times New Roman" w:hAnsi="Times New Roman" w:cs="Times New Roman"/>
          <w:sz w:val="24"/>
          <w:szCs w:val="24"/>
        </w:rPr>
        <w:t xml:space="preserve">discussions </w:t>
      </w:r>
      <w:r w:rsidR="000967EF" w:rsidRPr="00365BCD">
        <w:rPr>
          <w:rFonts w:ascii="Times New Roman" w:hAnsi="Times New Roman" w:cs="Times New Roman"/>
          <w:sz w:val="24"/>
          <w:szCs w:val="24"/>
        </w:rPr>
        <w:t>(</w:t>
      </w:r>
      <w:r w:rsidR="00870574" w:rsidRPr="00365BCD">
        <w:rPr>
          <w:rFonts w:ascii="Times New Roman" w:hAnsi="Times New Roman" w:cs="Times New Roman"/>
          <w:sz w:val="24"/>
          <w:szCs w:val="24"/>
        </w:rPr>
        <w:t xml:space="preserve">e.g., </w:t>
      </w:r>
      <w:r w:rsidR="000967EF" w:rsidRPr="00365BCD">
        <w:rPr>
          <w:rFonts w:ascii="Times New Roman" w:hAnsi="Times New Roman" w:cs="Times New Roman"/>
          <w:sz w:val="24"/>
          <w:szCs w:val="24"/>
        </w:rPr>
        <w:t xml:space="preserve">Badger and Chokshi 2017, </w:t>
      </w:r>
      <w:r w:rsidR="00785208" w:rsidRPr="00365BCD">
        <w:rPr>
          <w:rFonts w:ascii="Times New Roman" w:hAnsi="Times New Roman" w:cs="Times New Roman"/>
          <w:sz w:val="24"/>
          <w:szCs w:val="24"/>
        </w:rPr>
        <w:t>Iyengar, Sood, and Lelkes 2012</w:t>
      </w:r>
      <w:r w:rsidR="000967EF" w:rsidRPr="00365BCD">
        <w:rPr>
          <w:rFonts w:ascii="Times New Roman" w:hAnsi="Times New Roman" w:cs="Times New Roman"/>
          <w:sz w:val="24"/>
          <w:szCs w:val="24"/>
        </w:rPr>
        <w:t>)</w:t>
      </w:r>
      <w:r w:rsidR="00870574" w:rsidRPr="00365BCD">
        <w:rPr>
          <w:rFonts w:ascii="Times New Roman" w:hAnsi="Times New Roman" w:cs="Times New Roman"/>
          <w:sz w:val="24"/>
          <w:szCs w:val="24"/>
        </w:rPr>
        <w:t xml:space="preserve"> has</w:t>
      </w:r>
      <w:r w:rsidR="000967EF" w:rsidRPr="00365BCD">
        <w:rPr>
          <w:rFonts w:ascii="Times New Roman" w:hAnsi="Times New Roman" w:cs="Times New Roman"/>
          <w:sz w:val="24"/>
          <w:szCs w:val="24"/>
        </w:rPr>
        <w:t xml:space="preserve"> </w:t>
      </w:r>
      <w:r w:rsidR="00C47DB1" w:rsidRPr="00365BCD">
        <w:rPr>
          <w:rFonts w:ascii="Times New Roman" w:hAnsi="Times New Roman" w:cs="Times New Roman"/>
          <w:sz w:val="24"/>
          <w:szCs w:val="24"/>
        </w:rPr>
        <w:t>motivate</w:t>
      </w:r>
      <w:r w:rsidR="00870574" w:rsidRPr="00365BCD">
        <w:rPr>
          <w:rFonts w:ascii="Times New Roman" w:hAnsi="Times New Roman" w:cs="Times New Roman"/>
          <w:sz w:val="24"/>
          <w:szCs w:val="24"/>
        </w:rPr>
        <w:t>d</w:t>
      </w:r>
      <w:r w:rsidR="00C47DB1" w:rsidRPr="00365BCD">
        <w:rPr>
          <w:rFonts w:ascii="Times New Roman" w:hAnsi="Times New Roman" w:cs="Times New Roman"/>
          <w:sz w:val="24"/>
          <w:szCs w:val="24"/>
        </w:rPr>
        <w:t xml:space="preserve"> </w:t>
      </w:r>
      <w:r w:rsidR="000625C8" w:rsidRPr="00365BCD">
        <w:rPr>
          <w:rFonts w:ascii="Times New Roman" w:hAnsi="Times New Roman" w:cs="Times New Roman"/>
          <w:sz w:val="24"/>
          <w:szCs w:val="24"/>
        </w:rPr>
        <w:t>scholar</w:t>
      </w:r>
      <w:r w:rsidR="00870574" w:rsidRPr="00365BCD">
        <w:rPr>
          <w:rFonts w:ascii="Times New Roman" w:hAnsi="Times New Roman" w:cs="Times New Roman"/>
          <w:sz w:val="24"/>
          <w:szCs w:val="24"/>
        </w:rPr>
        <w:t>s</w:t>
      </w:r>
      <w:r w:rsidR="00C47DB1" w:rsidRPr="00365BCD">
        <w:rPr>
          <w:rFonts w:ascii="Times New Roman" w:hAnsi="Times New Roman" w:cs="Times New Roman"/>
          <w:sz w:val="24"/>
          <w:szCs w:val="24"/>
        </w:rPr>
        <w:t xml:space="preserve"> to investigate</w:t>
      </w:r>
      <w:r w:rsidR="00870574" w:rsidRPr="00365BCD">
        <w:rPr>
          <w:rFonts w:ascii="Times New Roman" w:hAnsi="Times New Roman" w:cs="Times New Roman"/>
          <w:sz w:val="24"/>
          <w:szCs w:val="24"/>
        </w:rPr>
        <w:t xml:space="preserve"> </w:t>
      </w:r>
      <w:r w:rsidR="000967EF" w:rsidRPr="00365BCD">
        <w:rPr>
          <w:rFonts w:ascii="Times New Roman" w:hAnsi="Times New Roman" w:cs="Times New Roman"/>
          <w:sz w:val="24"/>
          <w:szCs w:val="24"/>
        </w:rPr>
        <w:t>its causes and consequences</w:t>
      </w:r>
      <w:r w:rsidR="0082663E" w:rsidRPr="00365BCD">
        <w:rPr>
          <w:rFonts w:ascii="Times New Roman" w:hAnsi="Times New Roman" w:cs="Times New Roman"/>
          <w:sz w:val="24"/>
          <w:szCs w:val="24"/>
        </w:rPr>
        <w:t xml:space="preserve"> </w:t>
      </w:r>
      <w:r w:rsidR="000967EF" w:rsidRPr="00365BCD">
        <w:rPr>
          <w:rFonts w:ascii="Times New Roman" w:hAnsi="Times New Roman" w:cs="Times New Roman"/>
          <w:sz w:val="24"/>
          <w:szCs w:val="24"/>
        </w:rPr>
        <w:t>(</w:t>
      </w:r>
      <w:r w:rsidR="00785208" w:rsidRPr="00365BCD">
        <w:rPr>
          <w:rFonts w:ascii="Times New Roman" w:hAnsi="Times New Roman" w:cs="Times New Roman"/>
          <w:sz w:val="24"/>
          <w:szCs w:val="24"/>
        </w:rPr>
        <w:t>Iyengar et al. 2019</w:t>
      </w:r>
      <w:r w:rsidR="004B713E" w:rsidRPr="00365BCD">
        <w:rPr>
          <w:rFonts w:ascii="Times New Roman" w:hAnsi="Times New Roman" w:cs="Times New Roman"/>
          <w:sz w:val="24"/>
          <w:szCs w:val="24"/>
        </w:rPr>
        <w:t>,</w:t>
      </w:r>
      <w:r w:rsidR="00785208" w:rsidRPr="00365BCD">
        <w:rPr>
          <w:rFonts w:ascii="Times New Roman" w:hAnsi="Times New Roman" w:cs="Times New Roman"/>
          <w:sz w:val="24"/>
          <w:szCs w:val="24"/>
        </w:rPr>
        <w:t xml:space="preserve"> Mason 2018</w:t>
      </w:r>
      <w:r w:rsidRPr="00365BCD">
        <w:rPr>
          <w:rFonts w:ascii="Times New Roman" w:hAnsi="Times New Roman" w:cs="Times New Roman"/>
          <w:sz w:val="24"/>
          <w:szCs w:val="24"/>
        </w:rPr>
        <w:t xml:space="preserve">). </w:t>
      </w:r>
      <w:r w:rsidR="00992FEF" w:rsidRPr="00365BCD">
        <w:rPr>
          <w:rFonts w:ascii="Times New Roman" w:hAnsi="Times New Roman" w:cs="Times New Roman"/>
          <w:sz w:val="24"/>
          <w:szCs w:val="24"/>
        </w:rPr>
        <w:t>Much of t</w:t>
      </w:r>
      <w:r w:rsidR="000212F9" w:rsidRPr="00365BCD">
        <w:rPr>
          <w:rFonts w:ascii="Times New Roman" w:hAnsi="Times New Roman" w:cs="Times New Roman"/>
          <w:sz w:val="24"/>
          <w:szCs w:val="24"/>
        </w:rPr>
        <w:t>his scholarship</w:t>
      </w:r>
      <w:r w:rsidR="000C3682" w:rsidRPr="00365BCD">
        <w:rPr>
          <w:rFonts w:ascii="Times New Roman" w:hAnsi="Times New Roman" w:cs="Times New Roman"/>
          <w:sz w:val="24"/>
          <w:szCs w:val="24"/>
        </w:rPr>
        <w:t>—</w:t>
      </w:r>
      <w:r w:rsidR="000212F9" w:rsidRPr="00365BCD">
        <w:rPr>
          <w:rFonts w:ascii="Times New Roman" w:hAnsi="Times New Roman" w:cs="Times New Roman"/>
          <w:sz w:val="24"/>
          <w:szCs w:val="24"/>
        </w:rPr>
        <w:t xml:space="preserve">as well </w:t>
      </w:r>
      <w:r w:rsidR="005633CD" w:rsidRPr="00365BCD">
        <w:rPr>
          <w:rFonts w:ascii="Times New Roman" w:hAnsi="Times New Roman" w:cs="Times New Roman"/>
          <w:sz w:val="24"/>
          <w:szCs w:val="24"/>
        </w:rPr>
        <w:t xml:space="preserve">as </w:t>
      </w:r>
      <w:r w:rsidR="000212F9" w:rsidRPr="00365BCD">
        <w:rPr>
          <w:rFonts w:ascii="Times New Roman" w:hAnsi="Times New Roman" w:cs="Times New Roman"/>
          <w:sz w:val="24"/>
          <w:szCs w:val="24"/>
        </w:rPr>
        <w:t xml:space="preserve">media coverage of </w:t>
      </w:r>
      <w:r w:rsidR="00AB0D20" w:rsidRPr="00365BCD">
        <w:rPr>
          <w:rFonts w:ascii="Times New Roman" w:hAnsi="Times New Roman" w:cs="Times New Roman"/>
          <w:sz w:val="24"/>
          <w:szCs w:val="24"/>
        </w:rPr>
        <w:t>it—</w:t>
      </w:r>
      <w:r w:rsidR="005F16F1" w:rsidRPr="00365BCD">
        <w:rPr>
          <w:rFonts w:ascii="Times New Roman" w:hAnsi="Times New Roman" w:cs="Times New Roman"/>
          <w:sz w:val="24"/>
          <w:szCs w:val="24"/>
        </w:rPr>
        <w:t>assumes that Democrats and Republicans automatically dislike one another simply because they belong to different political parties</w:t>
      </w:r>
      <w:r w:rsidR="000212F9" w:rsidRPr="00365BCD">
        <w:rPr>
          <w:rFonts w:ascii="Times New Roman" w:hAnsi="Times New Roman" w:cs="Times New Roman"/>
          <w:sz w:val="24"/>
          <w:szCs w:val="24"/>
        </w:rPr>
        <w:t xml:space="preserve">. </w:t>
      </w:r>
      <w:r w:rsidR="003D6717" w:rsidRPr="00365BCD">
        <w:rPr>
          <w:rFonts w:ascii="Times New Roman" w:hAnsi="Times New Roman" w:cs="Times New Roman"/>
          <w:sz w:val="24"/>
          <w:szCs w:val="24"/>
        </w:rPr>
        <w:t xml:space="preserve">We argue that this </w:t>
      </w:r>
      <w:r w:rsidR="000212F9" w:rsidRPr="00365BCD">
        <w:rPr>
          <w:rFonts w:ascii="Times New Roman" w:hAnsi="Times New Roman" w:cs="Times New Roman"/>
          <w:sz w:val="24"/>
          <w:szCs w:val="24"/>
        </w:rPr>
        <w:t xml:space="preserve">may not be the case. Rather, </w:t>
      </w:r>
      <w:r w:rsidR="003D6717" w:rsidRPr="00365BCD">
        <w:rPr>
          <w:rFonts w:ascii="Times New Roman" w:hAnsi="Times New Roman" w:cs="Times New Roman"/>
          <w:sz w:val="24"/>
          <w:szCs w:val="24"/>
        </w:rPr>
        <w:t xml:space="preserve">in many cases, </w:t>
      </w:r>
      <w:r w:rsidR="007645B5" w:rsidRPr="00365BCD">
        <w:rPr>
          <w:rFonts w:ascii="Times New Roman" w:hAnsi="Times New Roman" w:cs="Times New Roman"/>
          <w:sz w:val="24"/>
          <w:szCs w:val="24"/>
        </w:rPr>
        <w:t xml:space="preserve">affective polarization is </w:t>
      </w:r>
      <w:r w:rsidR="000212F9" w:rsidRPr="00365BCD">
        <w:rPr>
          <w:rFonts w:ascii="Times New Roman" w:hAnsi="Times New Roman" w:cs="Times New Roman"/>
          <w:sz w:val="24"/>
          <w:szCs w:val="24"/>
        </w:rPr>
        <w:t xml:space="preserve">a function of the types of partisans that come to mind when people answer survey questions about the </w:t>
      </w:r>
      <w:r w:rsidR="005F16F1" w:rsidRPr="00365BCD">
        <w:rPr>
          <w:rFonts w:ascii="Times New Roman" w:hAnsi="Times New Roman" w:cs="Times New Roman"/>
          <w:sz w:val="24"/>
          <w:szCs w:val="24"/>
        </w:rPr>
        <w:t xml:space="preserve">other </w:t>
      </w:r>
      <w:r w:rsidR="000212F9" w:rsidRPr="00365BCD">
        <w:rPr>
          <w:rFonts w:ascii="Times New Roman" w:hAnsi="Times New Roman" w:cs="Times New Roman"/>
          <w:sz w:val="24"/>
          <w:szCs w:val="24"/>
        </w:rPr>
        <w:t>party</w:t>
      </w:r>
      <w:r w:rsidR="00AA32B6" w:rsidRPr="00365BCD">
        <w:rPr>
          <w:rFonts w:ascii="Times New Roman" w:hAnsi="Times New Roman" w:cs="Times New Roman"/>
          <w:sz w:val="24"/>
          <w:szCs w:val="24"/>
        </w:rPr>
        <w:t>. We show</w:t>
      </w:r>
      <w:r w:rsidR="000212F9" w:rsidRPr="00365BCD">
        <w:rPr>
          <w:rFonts w:ascii="Times New Roman" w:hAnsi="Times New Roman" w:cs="Times New Roman"/>
          <w:sz w:val="24"/>
          <w:szCs w:val="24"/>
        </w:rPr>
        <w:t xml:space="preserve"> that affective polarization</w:t>
      </w:r>
      <w:r w:rsidR="0082663E" w:rsidRPr="00365BCD">
        <w:rPr>
          <w:rFonts w:ascii="Times New Roman" w:hAnsi="Times New Roman" w:cs="Times New Roman"/>
          <w:sz w:val="24"/>
          <w:szCs w:val="24"/>
        </w:rPr>
        <w:t>—when it comes to evaluations of other citizens—</w:t>
      </w:r>
      <w:r w:rsidR="004428C5" w:rsidRPr="00365BCD">
        <w:rPr>
          <w:rFonts w:ascii="Times New Roman" w:hAnsi="Times New Roman" w:cs="Times New Roman"/>
          <w:sz w:val="24"/>
          <w:szCs w:val="24"/>
        </w:rPr>
        <w:t>is</w:t>
      </w:r>
      <w:r w:rsidR="000212F9" w:rsidRPr="00365BCD">
        <w:rPr>
          <w:rFonts w:ascii="Times New Roman" w:hAnsi="Times New Roman" w:cs="Times New Roman"/>
          <w:sz w:val="24"/>
          <w:szCs w:val="24"/>
        </w:rPr>
        <w:t xml:space="preserve"> significantly more localized than </w:t>
      </w:r>
      <w:r w:rsidR="001848C1" w:rsidRPr="00365BCD">
        <w:rPr>
          <w:rFonts w:ascii="Times New Roman" w:hAnsi="Times New Roman" w:cs="Times New Roman"/>
          <w:sz w:val="24"/>
          <w:szCs w:val="24"/>
        </w:rPr>
        <w:t>often</w:t>
      </w:r>
      <w:r w:rsidR="005F16F1" w:rsidRPr="00365BCD">
        <w:rPr>
          <w:rFonts w:ascii="Times New Roman" w:hAnsi="Times New Roman" w:cs="Times New Roman"/>
          <w:sz w:val="24"/>
          <w:szCs w:val="24"/>
        </w:rPr>
        <w:t xml:space="preserve"> assume</w:t>
      </w:r>
      <w:r w:rsidR="001848C1" w:rsidRPr="00365BCD">
        <w:rPr>
          <w:rFonts w:ascii="Times New Roman" w:hAnsi="Times New Roman" w:cs="Times New Roman"/>
          <w:sz w:val="24"/>
          <w:szCs w:val="24"/>
        </w:rPr>
        <w:t>d</w:t>
      </w:r>
      <w:r w:rsidR="0082663E" w:rsidRPr="00365BCD">
        <w:rPr>
          <w:rFonts w:ascii="Times New Roman" w:hAnsi="Times New Roman" w:cs="Times New Roman"/>
          <w:sz w:val="24"/>
          <w:szCs w:val="24"/>
        </w:rPr>
        <w:t>. M</w:t>
      </w:r>
      <w:r w:rsidR="00AA32B6" w:rsidRPr="00365BCD">
        <w:rPr>
          <w:rFonts w:ascii="Times New Roman" w:hAnsi="Times New Roman" w:cs="Times New Roman"/>
          <w:sz w:val="24"/>
          <w:szCs w:val="24"/>
        </w:rPr>
        <w:t xml:space="preserve">any </w:t>
      </w:r>
      <w:r w:rsidR="00EC4605" w:rsidRPr="00365BCD">
        <w:rPr>
          <w:rFonts w:ascii="Times New Roman" w:hAnsi="Times New Roman" w:cs="Times New Roman"/>
          <w:sz w:val="24"/>
          <w:szCs w:val="24"/>
        </w:rPr>
        <w:t xml:space="preserve">individuals </w:t>
      </w:r>
      <w:r w:rsidR="001848C1" w:rsidRPr="00365BCD">
        <w:rPr>
          <w:rFonts w:ascii="Times New Roman" w:hAnsi="Times New Roman" w:cs="Times New Roman"/>
          <w:sz w:val="24"/>
          <w:szCs w:val="24"/>
        </w:rPr>
        <w:t>express indifference</w:t>
      </w:r>
      <w:r w:rsidR="000E0FC8" w:rsidRPr="00365BCD">
        <w:rPr>
          <w:rFonts w:ascii="Times New Roman" w:hAnsi="Times New Roman" w:cs="Times New Roman"/>
          <w:sz w:val="24"/>
          <w:szCs w:val="24"/>
        </w:rPr>
        <w:t>, rather</w:t>
      </w:r>
      <w:r w:rsidR="00AA32B6" w:rsidRPr="00365BCD">
        <w:rPr>
          <w:rFonts w:ascii="Times New Roman" w:hAnsi="Times New Roman" w:cs="Times New Roman"/>
          <w:sz w:val="24"/>
          <w:szCs w:val="24"/>
        </w:rPr>
        <w:t xml:space="preserve"> than hostil</w:t>
      </w:r>
      <w:r w:rsidR="001848C1" w:rsidRPr="00365BCD">
        <w:rPr>
          <w:rFonts w:ascii="Times New Roman" w:hAnsi="Times New Roman" w:cs="Times New Roman"/>
          <w:sz w:val="24"/>
          <w:szCs w:val="24"/>
        </w:rPr>
        <w:t>ity</w:t>
      </w:r>
      <w:r w:rsidR="000E0FC8" w:rsidRPr="00365BCD">
        <w:rPr>
          <w:rFonts w:ascii="Times New Roman" w:hAnsi="Times New Roman" w:cs="Times New Roman"/>
          <w:sz w:val="24"/>
          <w:szCs w:val="24"/>
        </w:rPr>
        <w:t>,</w:t>
      </w:r>
      <w:r w:rsidR="00992FEF" w:rsidRPr="00365BCD">
        <w:rPr>
          <w:rFonts w:ascii="Times New Roman" w:hAnsi="Times New Roman" w:cs="Times New Roman"/>
          <w:sz w:val="24"/>
          <w:szCs w:val="24"/>
        </w:rPr>
        <w:t xml:space="preserve"> once they </w:t>
      </w:r>
      <w:r w:rsidR="00EC4605" w:rsidRPr="00365BCD">
        <w:rPr>
          <w:rFonts w:ascii="Times New Roman" w:hAnsi="Times New Roman" w:cs="Times New Roman"/>
          <w:sz w:val="24"/>
          <w:szCs w:val="24"/>
        </w:rPr>
        <w:t>are asked to evaluate</w:t>
      </w:r>
      <w:r w:rsidR="00992FEF" w:rsidRPr="00365BCD">
        <w:rPr>
          <w:rFonts w:ascii="Times New Roman" w:hAnsi="Times New Roman" w:cs="Times New Roman"/>
          <w:sz w:val="24"/>
          <w:szCs w:val="24"/>
        </w:rPr>
        <w:t xml:space="preserve"> the</w:t>
      </w:r>
      <w:r w:rsidR="00AA32B6" w:rsidRPr="00365BCD">
        <w:rPr>
          <w:rFonts w:ascii="Times New Roman" w:hAnsi="Times New Roman" w:cs="Times New Roman"/>
          <w:sz w:val="24"/>
          <w:szCs w:val="24"/>
        </w:rPr>
        <w:t xml:space="preserve"> typical member of the other party</w:t>
      </w:r>
      <w:r w:rsidR="000212F9" w:rsidRPr="00365BCD">
        <w:rPr>
          <w:rFonts w:ascii="Times New Roman" w:hAnsi="Times New Roman" w:cs="Times New Roman"/>
          <w:sz w:val="24"/>
          <w:szCs w:val="24"/>
        </w:rPr>
        <w:t>. The types of partisans who inspire the strong</w:t>
      </w:r>
      <w:r w:rsidR="005F16F1" w:rsidRPr="00365BCD">
        <w:rPr>
          <w:rFonts w:ascii="Times New Roman" w:hAnsi="Times New Roman" w:cs="Times New Roman"/>
          <w:sz w:val="24"/>
          <w:szCs w:val="24"/>
        </w:rPr>
        <w:t>est</w:t>
      </w:r>
      <w:r w:rsidR="000212F9" w:rsidRPr="00365BCD">
        <w:rPr>
          <w:rFonts w:ascii="Times New Roman" w:hAnsi="Times New Roman" w:cs="Times New Roman"/>
          <w:sz w:val="24"/>
          <w:szCs w:val="24"/>
        </w:rPr>
        <w:t xml:space="preserve"> animus actually </w:t>
      </w:r>
      <w:r w:rsidR="000C3682" w:rsidRPr="00365BCD">
        <w:rPr>
          <w:rFonts w:ascii="Times New Roman" w:hAnsi="Times New Roman" w:cs="Times New Roman"/>
          <w:sz w:val="24"/>
          <w:szCs w:val="24"/>
        </w:rPr>
        <w:t>constitute</w:t>
      </w:r>
      <w:r w:rsidR="005F16F1" w:rsidRPr="00365BCD">
        <w:rPr>
          <w:rFonts w:ascii="Times New Roman" w:hAnsi="Times New Roman" w:cs="Times New Roman"/>
          <w:sz w:val="24"/>
          <w:szCs w:val="24"/>
        </w:rPr>
        <w:t xml:space="preserve"> only</w:t>
      </w:r>
      <w:r w:rsidR="000212F9" w:rsidRPr="00365BCD">
        <w:rPr>
          <w:rFonts w:ascii="Times New Roman" w:hAnsi="Times New Roman" w:cs="Times New Roman"/>
          <w:sz w:val="24"/>
          <w:szCs w:val="24"/>
        </w:rPr>
        <w:t xml:space="preserve"> a </w:t>
      </w:r>
      <w:r w:rsidR="005F16F1" w:rsidRPr="00365BCD">
        <w:rPr>
          <w:rFonts w:ascii="Times New Roman" w:hAnsi="Times New Roman" w:cs="Times New Roman"/>
          <w:sz w:val="24"/>
          <w:szCs w:val="24"/>
        </w:rPr>
        <w:t xml:space="preserve">small </w:t>
      </w:r>
      <w:r w:rsidR="000212F9" w:rsidRPr="00365BCD">
        <w:rPr>
          <w:rFonts w:ascii="Times New Roman" w:hAnsi="Times New Roman" w:cs="Times New Roman"/>
          <w:sz w:val="24"/>
          <w:szCs w:val="24"/>
        </w:rPr>
        <w:t xml:space="preserve">minority of both </w:t>
      </w:r>
      <w:r w:rsidR="005F16F1" w:rsidRPr="00365BCD">
        <w:rPr>
          <w:rFonts w:ascii="Times New Roman" w:hAnsi="Times New Roman" w:cs="Times New Roman"/>
          <w:sz w:val="24"/>
          <w:szCs w:val="24"/>
        </w:rPr>
        <w:t>parties</w:t>
      </w:r>
      <w:r w:rsidR="000212F9" w:rsidRPr="00365BCD">
        <w:rPr>
          <w:rFonts w:ascii="Times New Roman" w:hAnsi="Times New Roman" w:cs="Times New Roman"/>
          <w:sz w:val="24"/>
          <w:szCs w:val="24"/>
        </w:rPr>
        <w:t xml:space="preserve">. </w:t>
      </w:r>
    </w:p>
    <w:p w14:paraId="472B7F8B" w14:textId="5A3BF952" w:rsidR="00992FEF" w:rsidRPr="00365BCD" w:rsidRDefault="00992FEF" w:rsidP="00EC4605">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The standard measures of affective polarization ask respondents </w:t>
      </w:r>
      <w:r w:rsidR="004770B7" w:rsidRPr="00365BCD">
        <w:rPr>
          <w:rFonts w:ascii="Times New Roman" w:hAnsi="Times New Roman" w:cs="Times New Roman"/>
          <w:sz w:val="24"/>
          <w:szCs w:val="24"/>
        </w:rPr>
        <w:t>to evaluate</w:t>
      </w:r>
      <w:r w:rsidR="00F5392D" w:rsidRPr="00365BCD">
        <w:rPr>
          <w:rFonts w:ascii="Times New Roman" w:hAnsi="Times New Roman" w:cs="Times New Roman"/>
          <w:sz w:val="24"/>
          <w:szCs w:val="24"/>
        </w:rPr>
        <w:t>, for example,</w:t>
      </w:r>
      <w:r w:rsidR="007F57E0" w:rsidRPr="00365BCD">
        <w:rPr>
          <w:rFonts w:ascii="Times New Roman" w:hAnsi="Times New Roman" w:cs="Times New Roman"/>
          <w:sz w:val="24"/>
          <w:szCs w:val="24"/>
        </w:rPr>
        <w:t xml:space="preserve"> </w:t>
      </w:r>
      <w:r w:rsidR="004770B7" w:rsidRPr="00365BCD">
        <w:rPr>
          <w:rFonts w:ascii="Times New Roman" w:hAnsi="Times New Roman" w:cs="Times New Roman"/>
          <w:sz w:val="24"/>
          <w:szCs w:val="24"/>
        </w:rPr>
        <w:t xml:space="preserve">“Democrats” </w:t>
      </w:r>
      <w:r w:rsidRPr="00365BCD">
        <w:rPr>
          <w:rFonts w:ascii="Times New Roman" w:hAnsi="Times New Roman" w:cs="Times New Roman"/>
          <w:sz w:val="24"/>
          <w:szCs w:val="24"/>
        </w:rPr>
        <w:t xml:space="preserve">or “The Republican Party.” In answering, </w:t>
      </w:r>
      <w:r w:rsidR="005A2ACB" w:rsidRPr="00365BCD">
        <w:rPr>
          <w:rFonts w:ascii="Times New Roman" w:hAnsi="Times New Roman" w:cs="Times New Roman"/>
          <w:sz w:val="24"/>
          <w:szCs w:val="24"/>
        </w:rPr>
        <w:t>respondents</w:t>
      </w:r>
      <w:r w:rsidR="00B754AE" w:rsidRPr="00365BCD">
        <w:rPr>
          <w:rFonts w:ascii="Times New Roman" w:hAnsi="Times New Roman" w:cs="Times New Roman"/>
          <w:sz w:val="24"/>
          <w:szCs w:val="24"/>
        </w:rPr>
        <w:t xml:space="preserve"> draw on stereotypes and media exemplars </w:t>
      </w:r>
      <w:r w:rsidR="00AA32B6" w:rsidRPr="00365BCD">
        <w:rPr>
          <w:rFonts w:ascii="Times New Roman" w:hAnsi="Times New Roman" w:cs="Times New Roman"/>
          <w:sz w:val="24"/>
          <w:szCs w:val="24"/>
        </w:rPr>
        <w:t xml:space="preserve">of </w:t>
      </w:r>
      <w:r w:rsidR="00870574" w:rsidRPr="00365BCD">
        <w:rPr>
          <w:rFonts w:ascii="Times New Roman" w:hAnsi="Times New Roman" w:cs="Times New Roman"/>
          <w:sz w:val="24"/>
          <w:szCs w:val="24"/>
        </w:rPr>
        <w:t xml:space="preserve">ideologically extreme and politically </w:t>
      </w:r>
      <w:r w:rsidR="00F7706E" w:rsidRPr="00365BCD">
        <w:rPr>
          <w:rFonts w:ascii="Times New Roman" w:hAnsi="Times New Roman" w:cs="Times New Roman"/>
          <w:sz w:val="24"/>
          <w:szCs w:val="24"/>
        </w:rPr>
        <w:t>engaged</w:t>
      </w:r>
      <w:r w:rsidR="000967EF" w:rsidRPr="00365BCD">
        <w:rPr>
          <w:rFonts w:ascii="Times New Roman" w:hAnsi="Times New Roman" w:cs="Times New Roman"/>
          <w:sz w:val="24"/>
          <w:szCs w:val="24"/>
        </w:rPr>
        <w:t xml:space="preserve"> </w:t>
      </w:r>
      <w:r w:rsidR="000C3682" w:rsidRPr="00365BCD">
        <w:rPr>
          <w:rFonts w:ascii="Times New Roman" w:hAnsi="Times New Roman" w:cs="Times New Roman"/>
          <w:sz w:val="24"/>
          <w:szCs w:val="24"/>
        </w:rPr>
        <w:t>partisans</w:t>
      </w:r>
      <w:r w:rsidR="00B754AE" w:rsidRPr="00365BCD">
        <w:rPr>
          <w:rFonts w:ascii="Times New Roman" w:hAnsi="Times New Roman" w:cs="Times New Roman"/>
          <w:sz w:val="24"/>
          <w:szCs w:val="24"/>
        </w:rPr>
        <w:t xml:space="preserve"> </w:t>
      </w:r>
      <w:r w:rsidR="00AD7090" w:rsidRPr="00365BCD">
        <w:rPr>
          <w:rFonts w:ascii="Times New Roman" w:hAnsi="Times New Roman" w:cs="Times New Roman"/>
          <w:sz w:val="24"/>
          <w:szCs w:val="24"/>
        </w:rPr>
        <w:t>(Druckman and Levendusky 2019)</w:t>
      </w:r>
      <w:r w:rsidR="00D37D9B" w:rsidRPr="00365BCD">
        <w:rPr>
          <w:rFonts w:ascii="Times New Roman" w:hAnsi="Times New Roman" w:cs="Times New Roman"/>
          <w:sz w:val="24"/>
          <w:szCs w:val="24"/>
        </w:rPr>
        <w:t xml:space="preserve">. </w:t>
      </w:r>
      <w:r w:rsidR="00F5392D" w:rsidRPr="00365BCD">
        <w:rPr>
          <w:rFonts w:ascii="Times New Roman" w:hAnsi="Times New Roman" w:cs="Times New Roman"/>
          <w:sz w:val="24"/>
          <w:szCs w:val="24"/>
        </w:rPr>
        <w:t>T</w:t>
      </w:r>
      <w:r w:rsidR="00D37D9B" w:rsidRPr="00365BCD">
        <w:rPr>
          <w:rFonts w:ascii="Times New Roman" w:hAnsi="Times New Roman" w:cs="Times New Roman"/>
          <w:sz w:val="24"/>
          <w:szCs w:val="24"/>
        </w:rPr>
        <w:t xml:space="preserve">hese are </w:t>
      </w:r>
      <w:r w:rsidR="007F57E0" w:rsidRPr="00365BCD">
        <w:rPr>
          <w:rFonts w:ascii="Times New Roman" w:hAnsi="Times New Roman" w:cs="Times New Roman"/>
          <w:sz w:val="24"/>
          <w:szCs w:val="24"/>
        </w:rPr>
        <w:t>precisely the types of ou</w:t>
      </w:r>
      <w:r w:rsidR="0023020F" w:rsidRPr="00365BCD">
        <w:rPr>
          <w:rFonts w:ascii="Times New Roman" w:hAnsi="Times New Roman" w:cs="Times New Roman"/>
          <w:sz w:val="24"/>
          <w:szCs w:val="24"/>
        </w:rPr>
        <w:t xml:space="preserve">t-partisans whom </w:t>
      </w:r>
      <w:r w:rsidR="005A2ACB" w:rsidRPr="00365BCD">
        <w:rPr>
          <w:rFonts w:ascii="Times New Roman" w:hAnsi="Times New Roman" w:cs="Times New Roman"/>
          <w:sz w:val="24"/>
          <w:szCs w:val="24"/>
        </w:rPr>
        <w:t xml:space="preserve">both Democrats and Republicans </w:t>
      </w:r>
      <w:r w:rsidR="0023020F" w:rsidRPr="00365BCD">
        <w:rPr>
          <w:rFonts w:ascii="Times New Roman" w:hAnsi="Times New Roman" w:cs="Times New Roman"/>
          <w:sz w:val="24"/>
          <w:szCs w:val="24"/>
        </w:rPr>
        <w:t>dislike</w:t>
      </w:r>
      <w:r w:rsidRPr="00365BCD">
        <w:rPr>
          <w:rFonts w:ascii="Times New Roman" w:hAnsi="Times New Roman" w:cs="Times New Roman"/>
          <w:sz w:val="24"/>
          <w:szCs w:val="24"/>
        </w:rPr>
        <w:t xml:space="preserve"> and</w:t>
      </w:r>
      <w:r w:rsidR="00F5392D" w:rsidRPr="00365BCD">
        <w:rPr>
          <w:rFonts w:ascii="Times New Roman" w:hAnsi="Times New Roman" w:cs="Times New Roman"/>
          <w:sz w:val="24"/>
          <w:szCs w:val="24"/>
        </w:rPr>
        <w:t>,</w:t>
      </w:r>
      <w:r w:rsidRPr="00365BCD">
        <w:rPr>
          <w:rFonts w:ascii="Times New Roman" w:hAnsi="Times New Roman" w:cs="Times New Roman"/>
          <w:sz w:val="24"/>
          <w:szCs w:val="24"/>
        </w:rPr>
        <w:t xml:space="preserve"> thus</w:t>
      </w:r>
      <w:r w:rsidR="00F5392D" w:rsidRPr="00365BCD">
        <w:rPr>
          <w:rFonts w:ascii="Times New Roman" w:hAnsi="Times New Roman" w:cs="Times New Roman"/>
          <w:sz w:val="24"/>
          <w:szCs w:val="24"/>
        </w:rPr>
        <w:t>,</w:t>
      </w:r>
      <w:r w:rsidRPr="00365BCD">
        <w:rPr>
          <w:rFonts w:ascii="Times New Roman" w:hAnsi="Times New Roman" w:cs="Times New Roman"/>
          <w:sz w:val="24"/>
          <w:szCs w:val="24"/>
        </w:rPr>
        <w:t xml:space="preserve"> the</w:t>
      </w:r>
      <w:r w:rsidR="00F5392D" w:rsidRPr="00365BCD">
        <w:rPr>
          <w:rFonts w:ascii="Times New Roman" w:hAnsi="Times New Roman" w:cs="Times New Roman"/>
          <w:sz w:val="24"/>
          <w:szCs w:val="24"/>
        </w:rPr>
        <w:t>y</w:t>
      </w:r>
      <w:r w:rsidRPr="00365BCD">
        <w:rPr>
          <w:rFonts w:ascii="Times New Roman" w:hAnsi="Times New Roman" w:cs="Times New Roman"/>
          <w:sz w:val="24"/>
          <w:szCs w:val="24"/>
        </w:rPr>
        <w:t xml:space="preserve"> report high levels of animus</w:t>
      </w:r>
      <w:r w:rsidR="003D6717" w:rsidRPr="00365BCD">
        <w:rPr>
          <w:rFonts w:ascii="Times New Roman" w:hAnsi="Times New Roman" w:cs="Times New Roman"/>
          <w:sz w:val="24"/>
          <w:szCs w:val="24"/>
        </w:rPr>
        <w:t xml:space="preserve">. </w:t>
      </w:r>
      <w:r w:rsidR="003A5609" w:rsidRPr="00365BCD">
        <w:rPr>
          <w:rFonts w:ascii="Times New Roman" w:hAnsi="Times New Roman" w:cs="Times New Roman"/>
          <w:sz w:val="24"/>
          <w:szCs w:val="24"/>
        </w:rPr>
        <w:t>To be clear, t</w:t>
      </w:r>
      <w:r w:rsidRPr="00365BCD">
        <w:rPr>
          <w:rFonts w:ascii="Times New Roman" w:hAnsi="Times New Roman" w:cs="Times New Roman"/>
          <w:sz w:val="24"/>
          <w:szCs w:val="24"/>
        </w:rPr>
        <w:t xml:space="preserve">his animus is real insofar as people </w:t>
      </w:r>
      <w:r w:rsidRPr="00365BCD">
        <w:rPr>
          <w:rFonts w:ascii="Times New Roman" w:hAnsi="Times New Roman" w:cs="Times New Roman"/>
          <w:i/>
          <w:sz w:val="24"/>
          <w:szCs w:val="24"/>
        </w:rPr>
        <w:t>believe</w:t>
      </w:r>
      <w:r w:rsidRPr="00365BCD">
        <w:rPr>
          <w:rFonts w:ascii="Times New Roman" w:hAnsi="Times New Roman" w:cs="Times New Roman"/>
          <w:sz w:val="24"/>
          <w:szCs w:val="24"/>
        </w:rPr>
        <w:t xml:space="preserve"> they are evaluating the typical out-partisan</w:t>
      </w:r>
      <w:r w:rsidR="00EC4605" w:rsidRPr="00365BCD">
        <w:rPr>
          <w:rFonts w:ascii="Times New Roman" w:hAnsi="Times New Roman" w:cs="Times New Roman"/>
          <w:sz w:val="24"/>
          <w:szCs w:val="24"/>
        </w:rPr>
        <w:t xml:space="preserve">. But it is also an illusion, because people </w:t>
      </w:r>
      <w:r w:rsidRPr="00365BCD">
        <w:rPr>
          <w:rFonts w:ascii="Times New Roman" w:hAnsi="Times New Roman" w:cs="Times New Roman"/>
          <w:i/>
          <w:sz w:val="24"/>
          <w:szCs w:val="24"/>
        </w:rPr>
        <w:t>assum</w:t>
      </w:r>
      <w:r w:rsidR="00EC4605" w:rsidRPr="00365BCD">
        <w:rPr>
          <w:rFonts w:ascii="Times New Roman" w:hAnsi="Times New Roman" w:cs="Times New Roman"/>
          <w:i/>
          <w:sz w:val="24"/>
          <w:szCs w:val="24"/>
        </w:rPr>
        <w:t>e</w:t>
      </w:r>
      <w:r w:rsidR="00B27205" w:rsidRPr="00365BCD">
        <w:rPr>
          <w:rFonts w:ascii="Times New Roman" w:hAnsi="Times New Roman" w:cs="Times New Roman"/>
          <w:sz w:val="24"/>
          <w:szCs w:val="24"/>
        </w:rPr>
        <w:t>—incorrectly—</w:t>
      </w:r>
      <w:r w:rsidR="00F5392D" w:rsidRPr="00365BCD">
        <w:rPr>
          <w:rFonts w:ascii="Times New Roman" w:hAnsi="Times New Roman" w:cs="Times New Roman"/>
          <w:sz w:val="24"/>
          <w:szCs w:val="24"/>
        </w:rPr>
        <w:t xml:space="preserve">that </w:t>
      </w:r>
      <w:r w:rsidRPr="00365BCD">
        <w:rPr>
          <w:rFonts w:ascii="Times New Roman" w:hAnsi="Times New Roman" w:cs="Times New Roman"/>
          <w:sz w:val="24"/>
          <w:szCs w:val="24"/>
        </w:rPr>
        <w:t>ideologically</w:t>
      </w:r>
      <w:r w:rsidR="0020502D" w:rsidRPr="00365BCD">
        <w:rPr>
          <w:rFonts w:ascii="Times New Roman" w:hAnsi="Times New Roman" w:cs="Times New Roman"/>
          <w:sz w:val="24"/>
          <w:szCs w:val="24"/>
        </w:rPr>
        <w:t>-</w:t>
      </w:r>
      <w:r w:rsidRPr="00365BCD">
        <w:rPr>
          <w:rFonts w:ascii="Times New Roman" w:hAnsi="Times New Roman" w:cs="Times New Roman"/>
          <w:sz w:val="24"/>
          <w:szCs w:val="24"/>
        </w:rPr>
        <w:t>extreme and politically</w:t>
      </w:r>
      <w:r w:rsidR="0020502D" w:rsidRPr="00365BCD">
        <w:rPr>
          <w:rFonts w:ascii="Times New Roman" w:hAnsi="Times New Roman" w:cs="Times New Roman"/>
          <w:sz w:val="24"/>
          <w:szCs w:val="24"/>
        </w:rPr>
        <w:t>-</w:t>
      </w:r>
      <w:r w:rsidR="00B27205" w:rsidRPr="00365BCD">
        <w:rPr>
          <w:rFonts w:ascii="Times New Roman" w:hAnsi="Times New Roman" w:cs="Times New Roman"/>
          <w:sz w:val="24"/>
          <w:szCs w:val="24"/>
        </w:rPr>
        <w:t>engaged</w:t>
      </w:r>
      <w:r w:rsidRPr="00365BCD">
        <w:rPr>
          <w:rFonts w:ascii="Times New Roman" w:hAnsi="Times New Roman" w:cs="Times New Roman"/>
          <w:sz w:val="24"/>
          <w:szCs w:val="24"/>
        </w:rPr>
        <w:t xml:space="preserve"> partisans </w:t>
      </w:r>
      <w:r w:rsidR="00B70FCE" w:rsidRPr="00365BCD">
        <w:rPr>
          <w:rFonts w:ascii="Times New Roman" w:hAnsi="Times New Roman" w:cs="Times New Roman"/>
          <w:sz w:val="24"/>
          <w:szCs w:val="24"/>
        </w:rPr>
        <w:t xml:space="preserve">comprise </w:t>
      </w:r>
      <w:r w:rsidR="003D6717" w:rsidRPr="00365BCD">
        <w:rPr>
          <w:rFonts w:ascii="Times New Roman" w:hAnsi="Times New Roman" w:cs="Times New Roman"/>
          <w:sz w:val="24"/>
          <w:szCs w:val="24"/>
        </w:rPr>
        <w:t xml:space="preserve">the majority of </w:t>
      </w:r>
      <w:r w:rsidRPr="00365BCD">
        <w:rPr>
          <w:rFonts w:ascii="Times New Roman" w:hAnsi="Times New Roman" w:cs="Times New Roman"/>
          <w:sz w:val="24"/>
          <w:szCs w:val="24"/>
        </w:rPr>
        <w:t>the other</w:t>
      </w:r>
      <w:r w:rsidR="003D6717" w:rsidRPr="00365BCD">
        <w:rPr>
          <w:rFonts w:ascii="Times New Roman" w:hAnsi="Times New Roman" w:cs="Times New Roman"/>
          <w:sz w:val="24"/>
          <w:szCs w:val="24"/>
        </w:rPr>
        <w:t xml:space="preserve"> part</w:t>
      </w:r>
      <w:r w:rsidR="00B27205" w:rsidRPr="00365BCD">
        <w:rPr>
          <w:rFonts w:ascii="Times New Roman" w:hAnsi="Times New Roman" w:cs="Times New Roman"/>
          <w:sz w:val="24"/>
          <w:szCs w:val="24"/>
        </w:rPr>
        <w:t>y</w:t>
      </w:r>
      <w:r w:rsidRPr="00365BCD">
        <w:rPr>
          <w:rFonts w:ascii="Times New Roman" w:hAnsi="Times New Roman" w:cs="Times New Roman"/>
          <w:sz w:val="24"/>
          <w:szCs w:val="24"/>
        </w:rPr>
        <w:t xml:space="preserve">. </w:t>
      </w:r>
    </w:p>
    <w:p w14:paraId="7AE4F501" w14:textId="652C749A" w:rsidR="00DD57E6" w:rsidRPr="00365BCD" w:rsidRDefault="0020502D" w:rsidP="003A5609">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lastRenderedPageBreak/>
        <w:t>Even more importantly, w</w:t>
      </w:r>
      <w:r w:rsidR="00992FEF" w:rsidRPr="00365BCD">
        <w:rPr>
          <w:rFonts w:ascii="Times New Roman" w:hAnsi="Times New Roman" w:cs="Times New Roman"/>
          <w:sz w:val="24"/>
          <w:szCs w:val="24"/>
        </w:rPr>
        <w:t xml:space="preserve">e </w:t>
      </w:r>
      <w:r w:rsidR="001848C1" w:rsidRPr="00365BCD">
        <w:rPr>
          <w:rFonts w:ascii="Times New Roman" w:hAnsi="Times New Roman" w:cs="Times New Roman"/>
          <w:sz w:val="24"/>
          <w:szCs w:val="24"/>
        </w:rPr>
        <w:t>find</w:t>
      </w:r>
      <w:r w:rsidR="00992FEF" w:rsidRPr="00365BCD">
        <w:rPr>
          <w:rFonts w:ascii="Times New Roman" w:hAnsi="Times New Roman" w:cs="Times New Roman"/>
          <w:sz w:val="24"/>
          <w:szCs w:val="24"/>
        </w:rPr>
        <w:t xml:space="preserve"> that when</w:t>
      </w:r>
      <w:r w:rsidR="003D6717" w:rsidRPr="00365BCD">
        <w:rPr>
          <w:rFonts w:ascii="Times New Roman" w:hAnsi="Times New Roman" w:cs="Times New Roman"/>
          <w:sz w:val="24"/>
          <w:szCs w:val="24"/>
        </w:rPr>
        <w:t xml:space="preserve"> people assess </w:t>
      </w:r>
      <w:r w:rsidR="006D26A0" w:rsidRPr="00365BCD">
        <w:rPr>
          <w:rFonts w:ascii="Times New Roman" w:hAnsi="Times New Roman" w:cs="Times New Roman"/>
          <w:sz w:val="24"/>
          <w:szCs w:val="24"/>
        </w:rPr>
        <w:t>moderate member</w:t>
      </w:r>
      <w:r w:rsidR="000967EF" w:rsidRPr="00365BCD">
        <w:rPr>
          <w:rFonts w:ascii="Times New Roman" w:hAnsi="Times New Roman" w:cs="Times New Roman"/>
          <w:sz w:val="24"/>
          <w:szCs w:val="24"/>
        </w:rPr>
        <w:t>s</w:t>
      </w:r>
      <w:r w:rsidR="006D26A0" w:rsidRPr="00365BCD">
        <w:rPr>
          <w:rFonts w:ascii="Times New Roman" w:hAnsi="Times New Roman" w:cs="Times New Roman"/>
          <w:sz w:val="24"/>
          <w:szCs w:val="24"/>
        </w:rPr>
        <w:t xml:space="preserve"> of the other party who </w:t>
      </w:r>
      <w:r w:rsidR="00AA32B6" w:rsidRPr="00365BCD">
        <w:rPr>
          <w:rFonts w:ascii="Times New Roman" w:hAnsi="Times New Roman" w:cs="Times New Roman"/>
          <w:sz w:val="24"/>
          <w:szCs w:val="24"/>
        </w:rPr>
        <w:t xml:space="preserve">are less politically </w:t>
      </w:r>
      <w:r w:rsidRPr="00365BCD">
        <w:rPr>
          <w:rFonts w:ascii="Times New Roman" w:hAnsi="Times New Roman" w:cs="Times New Roman"/>
          <w:sz w:val="24"/>
          <w:szCs w:val="24"/>
        </w:rPr>
        <w:t xml:space="preserve">engaged </w:t>
      </w:r>
      <w:r w:rsidR="006D26A0" w:rsidRPr="00365BCD">
        <w:rPr>
          <w:rFonts w:ascii="Times New Roman" w:hAnsi="Times New Roman" w:cs="Times New Roman"/>
          <w:sz w:val="24"/>
          <w:szCs w:val="24"/>
        </w:rPr>
        <w:t>—</w:t>
      </w:r>
      <w:r w:rsidR="00F5392D" w:rsidRPr="00365BCD">
        <w:rPr>
          <w:rFonts w:ascii="Times New Roman" w:hAnsi="Times New Roman" w:cs="Times New Roman"/>
          <w:sz w:val="24"/>
          <w:szCs w:val="24"/>
        </w:rPr>
        <w:t>and who, in fact, resemble</w:t>
      </w:r>
      <w:r w:rsidR="000967EF" w:rsidRPr="00365BCD">
        <w:rPr>
          <w:rFonts w:ascii="Times New Roman" w:hAnsi="Times New Roman" w:cs="Times New Roman"/>
          <w:sz w:val="24"/>
          <w:szCs w:val="24"/>
        </w:rPr>
        <w:t xml:space="preserve"> the </w:t>
      </w:r>
      <w:r w:rsidR="000625C8" w:rsidRPr="00365BCD">
        <w:rPr>
          <w:rFonts w:ascii="Times New Roman" w:hAnsi="Times New Roman" w:cs="Times New Roman"/>
          <w:sz w:val="24"/>
          <w:szCs w:val="24"/>
        </w:rPr>
        <w:t>typical member of both parties</w:t>
      </w:r>
      <w:r w:rsidR="000246C9" w:rsidRPr="00365BCD">
        <w:rPr>
          <w:rFonts w:ascii="Times New Roman" w:hAnsi="Times New Roman" w:cs="Times New Roman"/>
          <w:sz w:val="24"/>
          <w:szCs w:val="24"/>
        </w:rPr>
        <w:t xml:space="preserve"> whom Americans actually encounter in their day-to-day lives</w:t>
      </w:r>
      <w:r w:rsidR="006D26A0" w:rsidRPr="00365BCD">
        <w:rPr>
          <w:rFonts w:ascii="Times New Roman" w:hAnsi="Times New Roman" w:cs="Times New Roman"/>
          <w:sz w:val="24"/>
          <w:szCs w:val="24"/>
        </w:rPr>
        <w:t xml:space="preserve">—affective polarization declines dramatically. </w:t>
      </w:r>
      <w:r w:rsidR="004428C5" w:rsidRPr="00365BCD">
        <w:rPr>
          <w:rFonts w:ascii="Times New Roman" w:hAnsi="Times New Roman" w:cs="Times New Roman"/>
          <w:sz w:val="24"/>
          <w:szCs w:val="24"/>
        </w:rPr>
        <w:t xml:space="preserve">We establish </w:t>
      </w:r>
      <w:r w:rsidR="00992FEF" w:rsidRPr="00365BCD">
        <w:rPr>
          <w:rFonts w:ascii="Times New Roman" w:hAnsi="Times New Roman" w:cs="Times New Roman"/>
          <w:sz w:val="24"/>
          <w:szCs w:val="24"/>
        </w:rPr>
        <w:t>three</w:t>
      </w:r>
      <w:r w:rsidR="004428C5" w:rsidRPr="00365BCD">
        <w:rPr>
          <w:rFonts w:ascii="Times New Roman" w:hAnsi="Times New Roman" w:cs="Times New Roman"/>
          <w:sz w:val="24"/>
          <w:szCs w:val="24"/>
        </w:rPr>
        <w:t xml:space="preserve"> key findings</w:t>
      </w:r>
      <w:r w:rsidR="000101AA" w:rsidRPr="00365BCD">
        <w:rPr>
          <w:rFonts w:ascii="Times New Roman" w:hAnsi="Times New Roman" w:cs="Times New Roman"/>
          <w:sz w:val="24"/>
          <w:szCs w:val="24"/>
        </w:rPr>
        <w:t xml:space="preserve">. </w:t>
      </w:r>
      <w:r w:rsidR="005F16F1" w:rsidRPr="00365BCD">
        <w:rPr>
          <w:rFonts w:ascii="Times New Roman" w:hAnsi="Times New Roman" w:cs="Times New Roman"/>
          <w:sz w:val="24"/>
          <w:szCs w:val="24"/>
        </w:rPr>
        <w:t>First, Americans</w:t>
      </w:r>
      <w:r w:rsidR="006D26A0" w:rsidRPr="00365BCD">
        <w:rPr>
          <w:rFonts w:ascii="Times New Roman" w:hAnsi="Times New Roman" w:cs="Times New Roman"/>
          <w:sz w:val="24"/>
          <w:szCs w:val="24"/>
        </w:rPr>
        <w:t xml:space="preserve"> </w:t>
      </w:r>
      <w:r w:rsidR="00B26E89" w:rsidRPr="00365BCD">
        <w:rPr>
          <w:rFonts w:ascii="Times New Roman" w:hAnsi="Times New Roman" w:cs="Times New Roman"/>
          <w:sz w:val="24"/>
          <w:szCs w:val="24"/>
        </w:rPr>
        <w:t>misestimate</w:t>
      </w:r>
      <w:r w:rsidR="006D26A0" w:rsidRPr="00365BCD">
        <w:rPr>
          <w:rFonts w:ascii="Times New Roman" w:hAnsi="Times New Roman" w:cs="Times New Roman"/>
          <w:sz w:val="24"/>
          <w:szCs w:val="24"/>
        </w:rPr>
        <w:t xml:space="preserve"> the </w:t>
      </w:r>
      <w:r w:rsidR="00E22EFC" w:rsidRPr="00365BCD">
        <w:rPr>
          <w:rFonts w:ascii="Times New Roman" w:hAnsi="Times New Roman" w:cs="Times New Roman"/>
          <w:sz w:val="24"/>
          <w:szCs w:val="24"/>
        </w:rPr>
        <w:t xml:space="preserve">ideological </w:t>
      </w:r>
      <w:r w:rsidR="006D26A0" w:rsidRPr="00365BCD">
        <w:rPr>
          <w:rFonts w:ascii="Times New Roman" w:hAnsi="Times New Roman" w:cs="Times New Roman"/>
          <w:sz w:val="24"/>
          <w:szCs w:val="24"/>
        </w:rPr>
        <w:t xml:space="preserve">extremity and </w:t>
      </w:r>
      <w:r w:rsidR="00E22EFC" w:rsidRPr="00365BCD">
        <w:rPr>
          <w:rFonts w:ascii="Times New Roman" w:hAnsi="Times New Roman" w:cs="Times New Roman"/>
          <w:sz w:val="24"/>
          <w:szCs w:val="24"/>
        </w:rPr>
        <w:t xml:space="preserve">political </w:t>
      </w:r>
      <w:r w:rsidR="00BA0260" w:rsidRPr="00365BCD">
        <w:rPr>
          <w:rFonts w:ascii="Times New Roman" w:hAnsi="Times New Roman" w:cs="Times New Roman"/>
          <w:sz w:val="24"/>
          <w:szCs w:val="24"/>
        </w:rPr>
        <w:t xml:space="preserve">engagement </w:t>
      </w:r>
      <w:r w:rsidR="00992FEF" w:rsidRPr="00365BCD">
        <w:rPr>
          <w:rFonts w:ascii="Times New Roman" w:hAnsi="Times New Roman" w:cs="Times New Roman"/>
          <w:sz w:val="24"/>
          <w:szCs w:val="24"/>
        </w:rPr>
        <w:t>of the opposing party</w:t>
      </w:r>
      <w:r w:rsidR="001848C1" w:rsidRPr="00365BCD">
        <w:rPr>
          <w:rFonts w:ascii="Times New Roman" w:hAnsi="Times New Roman" w:cs="Times New Roman"/>
          <w:sz w:val="24"/>
          <w:szCs w:val="24"/>
        </w:rPr>
        <w:t>’s</w:t>
      </w:r>
      <w:r w:rsidR="00992FEF" w:rsidRPr="00365BCD">
        <w:rPr>
          <w:rFonts w:ascii="Times New Roman" w:hAnsi="Times New Roman" w:cs="Times New Roman"/>
          <w:sz w:val="24"/>
          <w:szCs w:val="24"/>
        </w:rPr>
        <w:t xml:space="preserve"> voters. S</w:t>
      </w:r>
      <w:r w:rsidR="005F16F1" w:rsidRPr="00365BCD">
        <w:rPr>
          <w:rFonts w:ascii="Times New Roman" w:hAnsi="Times New Roman" w:cs="Times New Roman"/>
          <w:sz w:val="24"/>
          <w:szCs w:val="24"/>
        </w:rPr>
        <w:t xml:space="preserve">econd, </w:t>
      </w:r>
      <w:r w:rsidR="00992FEF" w:rsidRPr="00365BCD">
        <w:rPr>
          <w:rFonts w:ascii="Times New Roman" w:hAnsi="Times New Roman" w:cs="Times New Roman"/>
          <w:sz w:val="24"/>
          <w:szCs w:val="24"/>
        </w:rPr>
        <w:t xml:space="preserve">when answering the standard affective polarization measures, partisans </w:t>
      </w:r>
      <w:r w:rsidR="00DC1C17" w:rsidRPr="00365BCD">
        <w:rPr>
          <w:rFonts w:ascii="Times New Roman" w:hAnsi="Times New Roman" w:cs="Times New Roman"/>
          <w:sz w:val="24"/>
          <w:szCs w:val="24"/>
        </w:rPr>
        <w:t>rely on these misperceptions</w:t>
      </w:r>
      <w:r w:rsidR="001848C1" w:rsidRPr="00365BCD">
        <w:rPr>
          <w:rFonts w:ascii="Times New Roman" w:hAnsi="Times New Roman" w:cs="Times New Roman"/>
          <w:sz w:val="24"/>
          <w:szCs w:val="24"/>
        </w:rPr>
        <w:t xml:space="preserve">, </w:t>
      </w:r>
      <w:r w:rsidR="003A5609" w:rsidRPr="00365BCD">
        <w:rPr>
          <w:rFonts w:ascii="Times New Roman" w:hAnsi="Times New Roman" w:cs="Times New Roman"/>
          <w:sz w:val="24"/>
          <w:szCs w:val="24"/>
        </w:rPr>
        <w:t xml:space="preserve">particularly concerning political </w:t>
      </w:r>
      <w:r w:rsidR="00BA0260" w:rsidRPr="00365BCD">
        <w:rPr>
          <w:rFonts w:ascii="Times New Roman" w:hAnsi="Times New Roman" w:cs="Times New Roman"/>
          <w:sz w:val="24"/>
          <w:szCs w:val="24"/>
        </w:rPr>
        <w:t>engagement</w:t>
      </w:r>
      <w:r w:rsidR="001848C1" w:rsidRPr="00365BCD">
        <w:rPr>
          <w:rFonts w:ascii="Times New Roman" w:hAnsi="Times New Roman" w:cs="Times New Roman"/>
          <w:sz w:val="24"/>
          <w:szCs w:val="24"/>
        </w:rPr>
        <w:t xml:space="preserve">, </w:t>
      </w:r>
      <w:r w:rsidR="00992FEF" w:rsidRPr="00365BCD">
        <w:rPr>
          <w:rFonts w:ascii="Times New Roman" w:hAnsi="Times New Roman" w:cs="Times New Roman"/>
          <w:sz w:val="24"/>
          <w:szCs w:val="24"/>
        </w:rPr>
        <w:t>leading them to express high levels of animus</w:t>
      </w:r>
      <w:r w:rsidR="003A5609" w:rsidRPr="00365BCD">
        <w:rPr>
          <w:rFonts w:ascii="Times New Roman" w:hAnsi="Times New Roman" w:cs="Times New Roman"/>
          <w:sz w:val="24"/>
          <w:szCs w:val="24"/>
        </w:rPr>
        <w:t>. C</w:t>
      </w:r>
      <w:r w:rsidR="00992FEF" w:rsidRPr="00365BCD">
        <w:rPr>
          <w:rFonts w:ascii="Times New Roman" w:hAnsi="Times New Roman" w:cs="Times New Roman"/>
          <w:sz w:val="24"/>
          <w:szCs w:val="24"/>
        </w:rPr>
        <w:t xml:space="preserve">onsequently, when scholars, pundits, and journalists use these measures to characterize affective polarization, they inadvertently </w:t>
      </w:r>
      <w:r w:rsidR="003A5609" w:rsidRPr="00365BCD">
        <w:rPr>
          <w:rFonts w:ascii="Times New Roman" w:hAnsi="Times New Roman" w:cs="Times New Roman"/>
          <w:sz w:val="24"/>
          <w:szCs w:val="24"/>
        </w:rPr>
        <w:t>reinforc</w:t>
      </w:r>
      <w:r w:rsidR="00BD6ADC" w:rsidRPr="00365BCD">
        <w:rPr>
          <w:rFonts w:ascii="Times New Roman" w:hAnsi="Times New Roman" w:cs="Times New Roman"/>
          <w:sz w:val="24"/>
          <w:szCs w:val="24"/>
        </w:rPr>
        <w:t>e</w:t>
      </w:r>
      <w:r w:rsidR="003A5609" w:rsidRPr="00365BCD">
        <w:rPr>
          <w:rFonts w:ascii="Times New Roman" w:hAnsi="Times New Roman" w:cs="Times New Roman"/>
          <w:sz w:val="24"/>
          <w:szCs w:val="24"/>
        </w:rPr>
        <w:t xml:space="preserve"> a</w:t>
      </w:r>
      <w:r w:rsidR="00F5392D" w:rsidRPr="00365BCD">
        <w:rPr>
          <w:rFonts w:ascii="Times New Roman" w:hAnsi="Times New Roman" w:cs="Times New Roman"/>
          <w:sz w:val="24"/>
          <w:szCs w:val="24"/>
        </w:rPr>
        <w:t xml:space="preserve">n inaccurate image </w:t>
      </w:r>
      <w:r w:rsidR="003A5609" w:rsidRPr="00365BCD">
        <w:rPr>
          <w:rFonts w:ascii="Times New Roman" w:hAnsi="Times New Roman" w:cs="Times New Roman"/>
          <w:sz w:val="24"/>
          <w:szCs w:val="24"/>
        </w:rPr>
        <w:t>of extreme differences</w:t>
      </w:r>
      <w:r w:rsidR="00F5392D" w:rsidRPr="00365BCD">
        <w:rPr>
          <w:rFonts w:ascii="Times New Roman" w:hAnsi="Times New Roman" w:cs="Times New Roman"/>
          <w:sz w:val="24"/>
          <w:szCs w:val="24"/>
        </w:rPr>
        <w:t xml:space="preserve"> between members of the two parties</w:t>
      </w:r>
      <w:r w:rsidR="003A5609" w:rsidRPr="00365BCD">
        <w:rPr>
          <w:rFonts w:ascii="Times New Roman" w:hAnsi="Times New Roman" w:cs="Times New Roman"/>
          <w:sz w:val="24"/>
          <w:szCs w:val="24"/>
        </w:rPr>
        <w:t xml:space="preserve">. Third, </w:t>
      </w:r>
      <w:r w:rsidR="00F5392D" w:rsidRPr="00365BCD">
        <w:rPr>
          <w:rFonts w:ascii="Times New Roman" w:hAnsi="Times New Roman" w:cs="Times New Roman"/>
          <w:sz w:val="24"/>
          <w:szCs w:val="24"/>
        </w:rPr>
        <w:t xml:space="preserve">and perhaps most importantly, </w:t>
      </w:r>
      <w:r w:rsidR="003A5609" w:rsidRPr="00365BCD">
        <w:rPr>
          <w:rFonts w:ascii="Times New Roman" w:hAnsi="Times New Roman" w:cs="Times New Roman"/>
          <w:sz w:val="24"/>
          <w:szCs w:val="24"/>
        </w:rPr>
        <w:t xml:space="preserve">our findings </w:t>
      </w:r>
      <w:r w:rsidR="00AD7090" w:rsidRPr="00365BCD">
        <w:rPr>
          <w:rFonts w:ascii="Times New Roman" w:hAnsi="Times New Roman" w:cs="Times New Roman"/>
          <w:sz w:val="24"/>
          <w:szCs w:val="24"/>
        </w:rPr>
        <w:t xml:space="preserve">suggest </w:t>
      </w:r>
      <w:r w:rsidR="00F7706E" w:rsidRPr="00365BCD">
        <w:rPr>
          <w:rFonts w:ascii="Times New Roman" w:hAnsi="Times New Roman" w:cs="Times New Roman"/>
          <w:sz w:val="24"/>
          <w:szCs w:val="24"/>
        </w:rPr>
        <w:t xml:space="preserve">an </w:t>
      </w:r>
      <w:r w:rsidR="00AD7090" w:rsidRPr="00365BCD">
        <w:rPr>
          <w:rFonts w:ascii="Times New Roman" w:hAnsi="Times New Roman" w:cs="Times New Roman"/>
          <w:sz w:val="24"/>
          <w:szCs w:val="24"/>
        </w:rPr>
        <w:t>antidote to high levels of partisan animus: correcting citizens’ misperceptions</w:t>
      </w:r>
      <w:r w:rsidR="003D6717" w:rsidRPr="00365BCD">
        <w:rPr>
          <w:rFonts w:ascii="Times New Roman" w:hAnsi="Times New Roman" w:cs="Times New Roman"/>
          <w:sz w:val="24"/>
          <w:szCs w:val="24"/>
        </w:rPr>
        <w:t xml:space="preserve"> about</w:t>
      </w:r>
      <w:r w:rsidR="00AD7090" w:rsidRPr="00365BCD">
        <w:rPr>
          <w:rFonts w:ascii="Times New Roman" w:hAnsi="Times New Roman" w:cs="Times New Roman"/>
          <w:sz w:val="24"/>
          <w:szCs w:val="24"/>
        </w:rPr>
        <w:t xml:space="preserve"> the other side (</w:t>
      </w:r>
      <w:r w:rsidR="00870574" w:rsidRPr="00365BCD">
        <w:rPr>
          <w:rFonts w:ascii="Times New Roman" w:hAnsi="Times New Roman" w:cs="Times New Roman"/>
          <w:sz w:val="24"/>
          <w:szCs w:val="24"/>
        </w:rPr>
        <w:t>also</w:t>
      </w:r>
      <w:r w:rsidR="00AD7090" w:rsidRPr="00365BCD">
        <w:rPr>
          <w:rFonts w:ascii="Times New Roman" w:hAnsi="Times New Roman" w:cs="Times New Roman"/>
          <w:sz w:val="24"/>
          <w:szCs w:val="24"/>
        </w:rPr>
        <w:t xml:space="preserve"> see Ahler and Sood 2018)</w:t>
      </w:r>
      <w:r w:rsidR="004428C5" w:rsidRPr="00365BCD">
        <w:rPr>
          <w:rFonts w:ascii="Times New Roman" w:hAnsi="Times New Roman" w:cs="Times New Roman"/>
          <w:sz w:val="24"/>
          <w:szCs w:val="24"/>
        </w:rPr>
        <w:t xml:space="preserve">. Such corrections have important implications for how we understand the social consequences of affective polarization, as well as how we </w:t>
      </w:r>
      <w:r w:rsidR="001848C1" w:rsidRPr="00365BCD">
        <w:rPr>
          <w:rFonts w:ascii="Times New Roman" w:hAnsi="Times New Roman" w:cs="Times New Roman"/>
          <w:sz w:val="24"/>
          <w:szCs w:val="24"/>
        </w:rPr>
        <w:t>assess</w:t>
      </w:r>
      <w:r w:rsidR="004428C5" w:rsidRPr="00365BCD">
        <w:rPr>
          <w:rFonts w:ascii="Times New Roman" w:hAnsi="Times New Roman" w:cs="Times New Roman"/>
          <w:sz w:val="24"/>
          <w:szCs w:val="24"/>
        </w:rPr>
        <w:t xml:space="preserve"> “good” citizenship.</w:t>
      </w:r>
      <w:r w:rsidR="003A5609" w:rsidRPr="00365BCD">
        <w:rPr>
          <w:rStyle w:val="FootnoteReference"/>
          <w:rFonts w:ascii="Times New Roman" w:hAnsi="Times New Roman" w:cs="Times New Roman"/>
          <w:sz w:val="24"/>
          <w:szCs w:val="24"/>
        </w:rPr>
        <w:footnoteReference w:id="6"/>
      </w:r>
    </w:p>
    <w:p w14:paraId="7AFC3907" w14:textId="69D2D995" w:rsidR="005E743C" w:rsidRPr="00365BCD" w:rsidRDefault="005E743C" w:rsidP="00464B74">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lastRenderedPageBreak/>
        <w:t>What Do Affective Polarization Measures Measure?</w:t>
      </w:r>
    </w:p>
    <w:p w14:paraId="39A62357" w14:textId="5B8EE26D" w:rsidR="00947069" w:rsidRPr="00365BCD" w:rsidRDefault="00466CCA" w:rsidP="005E743C">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Affective polarization refers to the tendency of partisans to like members of their own par</w:t>
      </w:r>
      <w:r w:rsidR="0092763F" w:rsidRPr="00365BCD">
        <w:rPr>
          <w:rFonts w:ascii="Times New Roman" w:hAnsi="Times New Roman" w:cs="Times New Roman"/>
          <w:sz w:val="24"/>
          <w:szCs w:val="24"/>
        </w:rPr>
        <w:t>ty and dislike thos</w:t>
      </w:r>
      <w:r w:rsidR="00610018" w:rsidRPr="00365BCD">
        <w:rPr>
          <w:rFonts w:ascii="Times New Roman" w:hAnsi="Times New Roman" w:cs="Times New Roman"/>
          <w:sz w:val="24"/>
          <w:szCs w:val="24"/>
        </w:rPr>
        <w:t xml:space="preserve">e from the opposition (Iyengar et al. </w:t>
      </w:r>
      <w:r w:rsidR="0092763F" w:rsidRPr="00365BCD">
        <w:rPr>
          <w:rFonts w:ascii="Times New Roman" w:hAnsi="Times New Roman" w:cs="Times New Roman"/>
          <w:sz w:val="24"/>
          <w:szCs w:val="24"/>
        </w:rPr>
        <w:t>2012).</w:t>
      </w:r>
      <w:r w:rsidR="00980E8B" w:rsidRPr="00365BCD">
        <w:rPr>
          <w:rFonts w:ascii="Times New Roman" w:hAnsi="Times New Roman" w:cs="Times New Roman"/>
          <w:sz w:val="24"/>
          <w:szCs w:val="24"/>
        </w:rPr>
        <w:t xml:space="preserve"> </w:t>
      </w:r>
      <w:r w:rsidR="0092763F" w:rsidRPr="00365BCD">
        <w:rPr>
          <w:rFonts w:ascii="Times New Roman" w:hAnsi="Times New Roman" w:cs="Times New Roman"/>
          <w:sz w:val="24"/>
          <w:szCs w:val="24"/>
        </w:rPr>
        <w:t xml:space="preserve">Scholars </w:t>
      </w:r>
      <w:r w:rsidR="00A3488B" w:rsidRPr="00365BCD">
        <w:rPr>
          <w:rFonts w:ascii="Times New Roman" w:hAnsi="Times New Roman" w:cs="Times New Roman"/>
          <w:sz w:val="24"/>
          <w:szCs w:val="24"/>
        </w:rPr>
        <w:t xml:space="preserve">employ various </w:t>
      </w:r>
      <w:r w:rsidR="0092763F" w:rsidRPr="00365BCD">
        <w:rPr>
          <w:rFonts w:ascii="Times New Roman" w:hAnsi="Times New Roman" w:cs="Times New Roman"/>
          <w:sz w:val="24"/>
          <w:szCs w:val="24"/>
        </w:rPr>
        <w:t>measures to study affective polarization: feeling thermometer ratings</w:t>
      </w:r>
      <w:r w:rsidR="00A3488B" w:rsidRPr="00365BCD">
        <w:rPr>
          <w:rFonts w:ascii="Times New Roman" w:hAnsi="Times New Roman" w:cs="Times New Roman"/>
          <w:sz w:val="24"/>
          <w:szCs w:val="24"/>
        </w:rPr>
        <w:t xml:space="preserve"> toward the parties (i.e., </w:t>
      </w:r>
      <w:r w:rsidR="008E2A10" w:rsidRPr="00365BCD">
        <w:rPr>
          <w:rFonts w:ascii="Times New Roman" w:hAnsi="Times New Roman" w:cs="Times New Roman"/>
          <w:sz w:val="24"/>
          <w:szCs w:val="24"/>
        </w:rPr>
        <w:t>a</w:t>
      </w:r>
      <w:r w:rsidR="00A3488B" w:rsidRPr="00365BCD">
        <w:rPr>
          <w:rFonts w:ascii="Times New Roman" w:hAnsi="Times New Roman" w:cs="Times New Roman"/>
          <w:sz w:val="24"/>
          <w:szCs w:val="24"/>
        </w:rPr>
        <w:t xml:space="preserve"> </w:t>
      </w:r>
      <w:r w:rsidR="00BE09B8" w:rsidRPr="00365BCD">
        <w:rPr>
          <w:rFonts w:ascii="Times New Roman" w:hAnsi="Times New Roman" w:cs="Times New Roman"/>
          <w:sz w:val="24"/>
          <w:szCs w:val="24"/>
        </w:rPr>
        <w:t xml:space="preserve">0-100 </w:t>
      </w:r>
      <w:r w:rsidR="00A3488B" w:rsidRPr="00365BCD">
        <w:rPr>
          <w:rFonts w:ascii="Times New Roman" w:hAnsi="Times New Roman" w:cs="Times New Roman"/>
          <w:sz w:val="24"/>
          <w:szCs w:val="24"/>
        </w:rPr>
        <w:t>scale where 0 indicates very cold feelings and 100 indicates very warm feelings)</w:t>
      </w:r>
      <w:r w:rsidR="0092763F" w:rsidRPr="00365BCD">
        <w:rPr>
          <w:rFonts w:ascii="Times New Roman" w:hAnsi="Times New Roman" w:cs="Times New Roman"/>
          <w:sz w:val="24"/>
          <w:szCs w:val="24"/>
        </w:rPr>
        <w:t xml:space="preserve">, </w:t>
      </w:r>
      <w:r w:rsidR="00A1417D" w:rsidRPr="00365BCD">
        <w:rPr>
          <w:rFonts w:ascii="Times New Roman" w:hAnsi="Times New Roman" w:cs="Times New Roman"/>
          <w:sz w:val="24"/>
          <w:szCs w:val="24"/>
        </w:rPr>
        <w:t>the degree to which</w:t>
      </w:r>
      <w:r w:rsidR="0092763F" w:rsidRPr="00365BCD">
        <w:rPr>
          <w:rFonts w:ascii="Times New Roman" w:hAnsi="Times New Roman" w:cs="Times New Roman"/>
          <w:sz w:val="24"/>
          <w:szCs w:val="24"/>
        </w:rPr>
        <w:t xml:space="preserve"> respondents trust </w:t>
      </w:r>
      <w:r w:rsidR="00A1417D" w:rsidRPr="00365BCD">
        <w:rPr>
          <w:rFonts w:ascii="Times New Roman" w:hAnsi="Times New Roman" w:cs="Times New Roman"/>
          <w:sz w:val="24"/>
          <w:szCs w:val="24"/>
        </w:rPr>
        <w:t>out-partisans versus in-partisans</w:t>
      </w:r>
      <w:r w:rsidR="00A3488B" w:rsidRPr="00365BCD">
        <w:rPr>
          <w:rFonts w:ascii="Times New Roman" w:hAnsi="Times New Roman" w:cs="Times New Roman"/>
          <w:sz w:val="24"/>
          <w:szCs w:val="24"/>
        </w:rPr>
        <w:t>, and</w:t>
      </w:r>
      <w:r w:rsidR="00A1417D" w:rsidRPr="00365BCD">
        <w:rPr>
          <w:rFonts w:ascii="Times New Roman" w:hAnsi="Times New Roman" w:cs="Times New Roman"/>
          <w:sz w:val="24"/>
          <w:szCs w:val="24"/>
        </w:rPr>
        <w:t xml:space="preserve"> </w:t>
      </w:r>
      <w:r w:rsidR="00A3488B" w:rsidRPr="00365BCD">
        <w:rPr>
          <w:rFonts w:ascii="Times New Roman" w:hAnsi="Times New Roman" w:cs="Times New Roman"/>
          <w:sz w:val="24"/>
          <w:szCs w:val="24"/>
        </w:rPr>
        <w:t xml:space="preserve">trait ratings of </w:t>
      </w:r>
      <w:r w:rsidR="00872E05" w:rsidRPr="00365BCD">
        <w:rPr>
          <w:rFonts w:ascii="Times New Roman" w:hAnsi="Times New Roman" w:cs="Times New Roman"/>
          <w:sz w:val="24"/>
          <w:szCs w:val="24"/>
        </w:rPr>
        <w:t>opposing</w:t>
      </w:r>
      <w:r w:rsidR="000C38EC" w:rsidRPr="00365BCD">
        <w:rPr>
          <w:rFonts w:ascii="Times New Roman" w:hAnsi="Times New Roman" w:cs="Times New Roman"/>
          <w:sz w:val="24"/>
          <w:szCs w:val="24"/>
        </w:rPr>
        <w:t xml:space="preserve"> </w:t>
      </w:r>
      <w:r w:rsidR="00A3488B" w:rsidRPr="00365BCD">
        <w:rPr>
          <w:rFonts w:ascii="Times New Roman" w:hAnsi="Times New Roman" w:cs="Times New Roman"/>
          <w:sz w:val="24"/>
          <w:szCs w:val="24"/>
        </w:rPr>
        <w:t xml:space="preserve">partisans </w:t>
      </w:r>
      <w:r w:rsidR="0092763F" w:rsidRPr="00365BCD">
        <w:rPr>
          <w:rFonts w:ascii="Times New Roman" w:hAnsi="Times New Roman" w:cs="Times New Roman"/>
          <w:sz w:val="24"/>
          <w:szCs w:val="24"/>
        </w:rPr>
        <w:t>(</w:t>
      </w:r>
      <w:r w:rsidR="00835C59" w:rsidRPr="00365BCD">
        <w:rPr>
          <w:rFonts w:ascii="Times New Roman" w:hAnsi="Times New Roman" w:cs="Times New Roman"/>
          <w:sz w:val="24"/>
          <w:szCs w:val="24"/>
        </w:rPr>
        <w:t xml:space="preserve">i.e., asking how well adjectives like patriotic, open-minded, etc. apply to out-partisans; see </w:t>
      </w:r>
      <w:r w:rsidR="0092763F" w:rsidRPr="00365BCD">
        <w:rPr>
          <w:rFonts w:ascii="Times New Roman" w:hAnsi="Times New Roman" w:cs="Times New Roman"/>
          <w:sz w:val="24"/>
          <w:szCs w:val="24"/>
        </w:rPr>
        <w:t>Druckman and Levendusky 2019)</w:t>
      </w:r>
      <w:r w:rsidR="003676BF" w:rsidRPr="00365BCD">
        <w:rPr>
          <w:rFonts w:ascii="Times New Roman" w:hAnsi="Times New Roman" w:cs="Times New Roman"/>
          <w:sz w:val="24"/>
          <w:szCs w:val="24"/>
        </w:rPr>
        <w:t>.</w:t>
      </w:r>
      <w:r w:rsidR="00AD7090" w:rsidRPr="00365BCD">
        <w:rPr>
          <w:rStyle w:val="FootnoteReference"/>
          <w:rFonts w:ascii="Times New Roman" w:hAnsi="Times New Roman" w:cs="Times New Roman"/>
          <w:sz w:val="24"/>
          <w:szCs w:val="24"/>
        </w:rPr>
        <w:footnoteReference w:id="7"/>
      </w:r>
      <w:r w:rsidR="003676BF" w:rsidRPr="00365BCD">
        <w:rPr>
          <w:rFonts w:ascii="Times New Roman" w:hAnsi="Times New Roman" w:cs="Times New Roman"/>
          <w:sz w:val="24"/>
          <w:szCs w:val="24"/>
        </w:rPr>
        <w:t xml:space="preserve"> </w:t>
      </w:r>
      <w:r w:rsidR="00A3488B" w:rsidRPr="00365BCD">
        <w:rPr>
          <w:rFonts w:ascii="Times New Roman" w:hAnsi="Times New Roman" w:cs="Times New Roman"/>
          <w:sz w:val="24"/>
          <w:szCs w:val="24"/>
        </w:rPr>
        <w:t>Alternatively, some</w:t>
      </w:r>
      <w:r w:rsidR="00751D48" w:rsidRPr="00365BCD">
        <w:rPr>
          <w:rFonts w:ascii="Times New Roman" w:hAnsi="Times New Roman" w:cs="Times New Roman"/>
          <w:sz w:val="24"/>
          <w:szCs w:val="24"/>
        </w:rPr>
        <w:t xml:space="preserve"> </w:t>
      </w:r>
      <w:r w:rsidR="00A3488B" w:rsidRPr="00365BCD">
        <w:rPr>
          <w:rFonts w:ascii="Times New Roman" w:hAnsi="Times New Roman" w:cs="Times New Roman"/>
          <w:sz w:val="24"/>
          <w:szCs w:val="24"/>
        </w:rPr>
        <w:t xml:space="preserve">use social distance measures that ask </w:t>
      </w:r>
      <w:r w:rsidR="003676BF" w:rsidRPr="00365BCD">
        <w:rPr>
          <w:rFonts w:ascii="Times New Roman" w:hAnsi="Times New Roman" w:cs="Times New Roman"/>
          <w:sz w:val="24"/>
          <w:szCs w:val="24"/>
        </w:rPr>
        <w:t xml:space="preserve">people </w:t>
      </w:r>
      <w:r w:rsidR="00A1417D" w:rsidRPr="00365BCD">
        <w:rPr>
          <w:rFonts w:ascii="Times New Roman" w:hAnsi="Times New Roman" w:cs="Times New Roman"/>
          <w:sz w:val="24"/>
          <w:szCs w:val="24"/>
        </w:rPr>
        <w:t xml:space="preserve">how </w:t>
      </w:r>
      <w:r w:rsidR="003676BF" w:rsidRPr="00365BCD">
        <w:rPr>
          <w:rFonts w:ascii="Times New Roman" w:hAnsi="Times New Roman" w:cs="Times New Roman"/>
          <w:sz w:val="24"/>
          <w:szCs w:val="24"/>
        </w:rPr>
        <w:t>comfort</w:t>
      </w:r>
      <w:r w:rsidR="00A1417D" w:rsidRPr="00365BCD">
        <w:rPr>
          <w:rFonts w:ascii="Times New Roman" w:hAnsi="Times New Roman" w:cs="Times New Roman"/>
          <w:sz w:val="24"/>
          <w:szCs w:val="24"/>
        </w:rPr>
        <w:t>able they would be to</w:t>
      </w:r>
      <w:r w:rsidR="003676BF" w:rsidRPr="00365BCD">
        <w:rPr>
          <w:rFonts w:ascii="Times New Roman" w:hAnsi="Times New Roman" w:cs="Times New Roman"/>
          <w:sz w:val="24"/>
          <w:szCs w:val="24"/>
        </w:rPr>
        <w:t xml:space="preserve"> </w:t>
      </w:r>
      <w:r w:rsidR="003676BF" w:rsidRPr="00365BCD">
        <w:rPr>
          <w:rFonts w:ascii="Times New Roman" w:hAnsi="Times New Roman" w:cs="Times New Roman"/>
          <w:color w:val="000000"/>
          <w:sz w:val="24"/>
          <w:szCs w:val="24"/>
        </w:rPr>
        <w:t>hav</w:t>
      </w:r>
      <w:r w:rsidR="00A1417D" w:rsidRPr="00365BCD">
        <w:rPr>
          <w:rFonts w:ascii="Times New Roman" w:hAnsi="Times New Roman" w:cs="Times New Roman"/>
          <w:color w:val="000000"/>
          <w:sz w:val="24"/>
          <w:szCs w:val="24"/>
        </w:rPr>
        <w:t xml:space="preserve">e a </w:t>
      </w:r>
      <w:r w:rsidR="003676BF" w:rsidRPr="00365BCD">
        <w:rPr>
          <w:rFonts w:ascii="Times New Roman" w:hAnsi="Times New Roman" w:cs="Times New Roman"/>
          <w:color w:val="000000"/>
          <w:sz w:val="24"/>
          <w:szCs w:val="24"/>
        </w:rPr>
        <w:t>friend</w:t>
      </w:r>
      <w:r w:rsidR="00751D48" w:rsidRPr="00365BCD">
        <w:rPr>
          <w:rFonts w:ascii="Times New Roman" w:hAnsi="Times New Roman" w:cs="Times New Roman"/>
          <w:color w:val="000000"/>
          <w:sz w:val="24"/>
          <w:szCs w:val="24"/>
        </w:rPr>
        <w:t xml:space="preserve"> or neighbor from the other party, or</w:t>
      </w:r>
      <w:r w:rsidR="00A1417D" w:rsidRPr="00365BCD">
        <w:rPr>
          <w:rFonts w:ascii="Times New Roman" w:hAnsi="Times New Roman" w:cs="Times New Roman"/>
          <w:color w:val="000000"/>
          <w:sz w:val="24"/>
          <w:szCs w:val="24"/>
        </w:rPr>
        <w:t xml:space="preserve"> how happy they would be if</w:t>
      </w:r>
      <w:r w:rsidR="00DF3C5B" w:rsidRPr="00365BCD">
        <w:rPr>
          <w:rFonts w:ascii="Times New Roman" w:hAnsi="Times New Roman" w:cs="Times New Roman"/>
          <w:color w:val="000000"/>
          <w:sz w:val="24"/>
          <w:szCs w:val="24"/>
        </w:rPr>
        <w:t xml:space="preserve"> </w:t>
      </w:r>
      <w:r w:rsidR="00A1417D" w:rsidRPr="00365BCD">
        <w:rPr>
          <w:rFonts w:ascii="Times New Roman" w:hAnsi="Times New Roman" w:cs="Times New Roman"/>
          <w:color w:val="000000"/>
          <w:sz w:val="24"/>
          <w:szCs w:val="24"/>
        </w:rPr>
        <w:t>they had a child who married</w:t>
      </w:r>
      <w:r w:rsidR="00A3488B" w:rsidRPr="00365BCD">
        <w:rPr>
          <w:rFonts w:ascii="Times New Roman" w:hAnsi="Times New Roman" w:cs="Times New Roman"/>
          <w:color w:val="000000"/>
          <w:sz w:val="24"/>
          <w:szCs w:val="24"/>
        </w:rPr>
        <w:t xml:space="preserve"> someone from the other party</w:t>
      </w:r>
      <w:r w:rsidR="00835C59" w:rsidRPr="00365BCD">
        <w:rPr>
          <w:rFonts w:ascii="Times New Roman" w:hAnsi="Times New Roman" w:cs="Times New Roman"/>
          <w:color w:val="000000"/>
          <w:sz w:val="24"/>
          <w:szCs w:val="24"/>
        </w:rPr>
        <w:t xml:space="preserve"> (Klar</w:t>
      </w:r>
      <w:r w:rsidR="003064E3" w:rsidRPr="00365BCD">
        <w:rPr>
          <w:rFonts w:ascii="Times New Roman" w:hAnsi="Times New Roman" w:cs="Times New Roman"/>
          <w:color w:val="000000"/>
          <w:sz w:val="24"/>
          <w:szCs w:val="24"/>
        </w:rPr>
        <w:t>, Krupnikov, and Ryan</w:t>
      </w:r>
      <w:r w:rsidR="00835C59" w:rsidRPr="00365BCD">
        <w:rPr>
          <w:rFonts w:ascii="Times New Roman" w:hAnsi="Times New Roman" w:cs="Times New Roman"/>
          <w:color w:val="000000"/>
          <w:sz w:val="24"/>
          <w:szCs w:val="24"/>
        </w:rPr>
        <w:t xml:space="preserve"> 2018)</w:t>
      </w:r>
      <w:r w:rsidR="003676BF" w:rsidRPr="00365BCD">
        <w:rPr>
          <w:rFonts w:ascii="Times New Roman" w:hAnsi="Times New Roman" w:cs="Times New Roman"/>
          <w:color w:val="000000"/>
          <w:sz w:val="24"/>
          <w:szCs w:val="24"/>
        </w:rPr>
        <w:t>.</w:t>
      </w:r>
      <w:r w:rsidR="003676BF" w:rsidRPr="00365BCD">
        <w:rPr>
          <w:rFonts w:ascii="Times New Roman" w:hAnsi="Times New Roman" w:cs="Times New Roman"/>
          <w:sz w:val="24"/>
          <w:szCs w:val="24"/>
        </w:rPr>
        <w:t xml:space="preserve"> </w:t>
      </w:r>
      <w:r w:rsidR="00A3488B" w:rsidRPr="00365BCD">
        <w:rPr>
          <w:rFonts w:ascii="Times New Roman" w:hAnsi="Times New Roman" w:cs="Times New Roman"/>
          <w:sz w:val="24"/>
          <w:szCs w:val="24"/>
        </w:rPr>
        <w:t>All of t</w:t>
      </w:r>
      <w:r w:rsidR="00D6117E" w:rsidRPr="00365BCD">
        <w:rPr>
          <w:rFonts w:ascii="Times New Roman" w:hAnsi="Times New Roman" w:cs="Times New Roman"/>
          <w:sz w:val="24"/>
          <w:szCs w:val="24"/>
        </w:rPr>
        <w:t>h</w:t>
      </w:r>
      <w:r w:rsidR="00384800" w:rsidRPr="00365BCD">
        <w:rPr>
          <w:rFonts w:ascii="Times New Roman" w:hAnsi="Times New Roman" w:cs="Times New Roman"/>
          <w:sz w:val="24"/>
          <w:szCs w:val="24"/>
        </w:rPr>
        <w:t xml:space="preserve">ese measures </w:t>
      </w:r>
      <w:r w:rsidR="006D7A16" w:rsidRPr="00365BCD">
        <w:rPr>
          <w:rFonts w:ascii="Times New Roman" w:hAnsi="Times New Roman" w:cs="Times New Roman"/>
          <w:sz w:val="24"/>
          <w:szCs w:val="24"/>
        </w:rPr>
        <w:t>invariably</w:t>
      </w:r>
      <w:r w:rsidR="00384800" w:rsidRPr="00365BCD">
        <w:rPr>
          <w:rFonts w:ascii="Times New Roman" w:hAnsi="Times New Roman" w:cs="Times New Roman"/>
          <w:sz w:val="24"/>
          <w:szCs w:val="24"/>
        </w:rPr>
        <w:t xml:space="preserve"> show high levels of out-party dislike</w:t>
      </w:r>
      <w:r w:rsidR="00A2596D" w:rsidRPr="00365BCD">
        <w:rPr>
          <w:rFonts w:ascii="Times New Roman" w:hAnsi="Times New Roman" w:cs="Times New Roman"/>
          <w:sz w:val="24"/>
          <w:szCs w:val="24"/>
        </w:rPr>
        <w:t xml:space="preserve">, </w:t>
      </w:r>
      <w:r w:rsidR="00A1417D" w:rsidRPr="00365BCD">
        <w:rPr>
          <w:rFonts w:ascii="Times New Roman" w:hAnsi="Times New Roman" w:cs="Times New Roman"/>
          <w:sz w:val="24"/>
          <w:szCs w:val="24"/>
        </w:rPr>
        <w:t>which</w:t>
      </w:r>
      <w:r w:rsidR="006563D9" w:rsidRPr="00365BCD">
        <w:rPr>
          <w:rFonts w:ascii="Times New Roman" w:hAnsi="Times New Roman" w:cs="Times New Roman"/>
          <w:sz w:val="24"/>
          <w:szCs w:val="24"/>
        </w:rPr>
        <w:t xml:space="preserve"> suggests a </w:t>
      </w:r>
      <w:r w:rsidR="00D6117E" w:rsidRPr="00365BCD">
        <w:rPr>
          <w:rFonts w:ascii="Times New Roman" w:hAnsi="Times New Roman" w:cs="Times New Roman"/>
          <w:sz w:val="24"/>
          <w:szCs w:val="24"/>
        </w:rPr>
        <w:t>divided nation</w:t>
      </w:r>
      <w:r w:rsidR="00C164DE" w:rsidRPr="00365BCD">
        <w:rPr>
          <w:rFonts w:ascii="Times New Roman" w:hAnsi="Times New Roman" w:cs="Times New Roman"/>
          <w:sz w:val="24"/>
          <w:szCs w:val="24"/>
        </w:rPr>
        <w:t>.</w:t>
      </w:r>
    </w:p>
    <w:p w14:paraId="5EEC3D53" w14:textId="49FF118B" w:rsidR="00B34FD8" w:rsidRPr="00365BCD" w:rsidRDefault="00503FD9" w:rsidP="00464B74">
      <w:pPr>
        <w:spacing w:after="0" w:line="480" w:lineRule="auto"/>
        <w:rPr>
          <w:rFonts w:ascii="Times New Roman" w:hAnsi="Times New Roman" w:cs="Times New Roman"/>
          <w:sz w:val="24"/>
          <w:szCs w:val="24"/>
        </w:rPr>
      </w:pPr>
      <w:r w:rsidRPr="00365BCD">
        <w:rPr>
          <w:rFonts w:ascii="Times New Roman" w:hAnsi="Times New Roman" w:cs="Times New Roman"/>
          <w:sz w:val="24"/>
          <w:szCs w:val="24"/>
        </w:rPr>
        <w:tab/>
        <w:t>In employing each of these measures, scholars consistently rely on abstract partisan targets:</w:t>
      </w:r>
      <w:r w:rsidR="005521F9" w:rsidRPr="00365BCD">
        <w:rPr>
          <w:rFonts w:ascii="Times New Roman" w:hAnsi="Times New Roman" w:cs="Times New Roman"/>
          <w:sz w:val="24"/>
          <w:szCs w:val="24"/>
        </w:rPr>
        <w:t xml:space="preserve"> for example, </w:t>
      </w:r>
      <w:r w:rsidR="008E2A10" w:rsidRPr="00365BCD">
        <w:rPr>
          <w:rFonts w:ascii="Times New Roman" w:hAnsi="Times New Roman" w:cs="Times New Roman"/>
          <w:sz w:val="24"/>
          <w:szCs w:val="24"/>
        </w:rPr>
        <w:t xml:space="preserve">asking respondents to evaluate </w:t>
      </w:r>
      <w:r w:rsidR="00D6117E" w:rsidRPr="00365BCD">
        <w:rPr>
          <w:rFonts w:ascii="Times New Roman" w:hAnsi="Times New Roman" w:cs="Times New Roman"/>
          <w:sz w:val="24"/>
          <w:szCs w:val="24"/>
        </w:rPr>
        <w:t>“</w:t>
      </w:r>
      <w:r w:rsidR="00AA32B6" w:rsidRPr="00365BCD">
        <w:rPr>
          <w:rFonts w:ascii="Times New Roman" w:hAnsi="Times New Roman" w:cs="Times New Roman"/>
          <w:sz w:val="24"/>
          <w:szCs w:val="24"/>
        </w:rPr>
        <w:t>Republicans</w:t>
      </w:r>
      <w:r w:rsidR="00D6117E" w:rsidRPr="00365BCD">
        <w:rPr>
          <w:rFonts w:ascii="Times New Roman" w:hAnsi="Times New Roman" w:cs="Times New Roman"/>
          <w:sz w:val="24"/>
          <w:szCs w:val="24"/>
        </w:rPr>
        <w:t xml:space="preserve">” or </w:t>
      </w:r>
      <w:r w:rsidR="00B21E8C" w:rsidRPr="00365BCD">
        <w:rPr>
          <w:rFonts w:ascii="Times New Roman" w:hAnsi="Times New Roman" w:cs="Times New Roman"/>
          <w:sz w:val="24"/>
          <w:szCs w:val="24"/>
        </w:rPr>
        <w:t>“</w:t>
      </w:r>
      <w:r w:rsidR="008E2A10" w:rsidRPr="00365BCD">
        <w:rPr>
          <w:rFonts w:ascii="Times New Roman" w:hAnsi="Times New Roman" w:cs="Times New Roman"/>
          <w:sz w:val="24"/>
          <w:szCs w:val="24"/>
        </w:rPr>
        <w:t xml:space="preserve">the </w:t>
      </w:r>
      <w:r w:rsidR="00AA32B6" w:rsidRPr="00365BCD">
        <w:rPr>
          <w:rFonts w:ascii="Times New Roman" w:hAnsi="Times New Roman" w:cs="Times New Roman"/>
          <w:sz w:val="24"/>
          <w:szCs w:val="24"/>
        </w:rPr>
        <w:t xml:space="preserve">Democratic </w:t>
      </w:r>
      <w:r w:rsidR="00D6117E" w:rsidRPr="00365BCD">
        <w:rPr>
          <w:rFonts w:ascii="Times New Roman" w:hAnsi="Times New Roman" w:cs="Times New Roman"/>
          <w:sz w:val="24"/>
          <w:szCs w:val="24"/>
        </w:rPr>
        <w:t>Party</w:t>
      </w:r>
      <w:r w:rsidR="00384800" w:rsidRPr="00365BCD">
        <w:rPr>
          <w:rFonts w:ascii="Times New Roman" w:hAnsi="Times New Roman" w:cs="Times New Roman"/>
          <w:sz w:val="24"/>
          <w:szCs w:val="24"/>
        </w:rPr>
        <w:t>.</w:t>
      </w:r>
      <w:r w:rsidR="00D6117E" w:rsidRPr="00365BCD">
        <w:rPr>
          <w:rFonts w:ascii="Times New Roman" w:hAnsi="Times New Roman" w:cs="Times New Roman"/>
          <w:sz w:val="24"/>
          <w:szCs w:val="24"/>
        </w:rPr>
        <w:t>”</w:t>
      </w:r>
      <w:r w:rsidR="008D7F4E" w:rsidRPr="00365BCD">
        <w:rPr>
          <w:rFonts w:ascii="Times New Roman" w:hAnsi="Times New Roman" w:cs="Times New Roman"/>
          <w:sz w:val="24"/>
          <w:szCs w:val="24"/>
        </w:rPr>
        <w:t xml:space="preserve"> </w:t>
      </w:r>
      <w:r w:rsidR="00BC6F69" w:rsidRPr="00365BCD">
        <w:rPr>
          <w:rFonts w:ascii="Times New Roman" w:hAnsi="Times New Roman" w:cs="Times New Roman"/>
          <w:sz w:val="24"/>
          <w:szCs w:val="24"/>
        </w:rPr>
        <w:lastRenderedPageBreak/>
        <w:t>T</w:t>
      </w:r>
      <w:r w:rsidRPr="00365BCD">
        <w:rPr>
          <w:rFonts w:ascii="Times New Roman" w:hAnsi="Times New Roman" w:cs="Times New Roman"/>
          <w:sz w:val="24"/>
          <w:szCs w:val="24"/>
        </w:rPr>
        <w:t>h</w:t>
      </w:r>
      <w:r w:rsidR="008C4A5E" w:rsidRPr="00365BCD">
        <w:rPr>
          <w:rFonts w:ascii="Times New Roman" w:hAnsi="Times New Roman" w:cs="Times New Roman"/>
          <w:sz w:val="24"/>
          <w:szCs w:val="24"/>
        </w:rPr>
        <w:t xml:space="preserve">ese </w:t>
      </w:r>
      <w:r w:rsidR="00AA32B6" w:rsidRPr="00365BCD">
        <w:rPr>
          <w:rFonts w:ascii="Times New Roman" w:hAnsi="Times New Roman" w:cs="Times New Roman"/>
          <w:sz w:val="24"/>
          <w:szCs w:val="24"/>
        </w:rPr>
        <w:t>choices matter</w:t>
      </w:r>
      <w:r w:rsidR="00D30F76" w:rsidRPr="00365BCD">
        <w:rPr>
          <w:rFonts w:ascii="Times New Roman" w:hAnsi="Times New Roman" w:cs="Times New Roman"/>
          <w:sz w:val="24"/>
          <w:szCs w:val="24"/>
        </w:rPr>
        <w:t xml:space="preserve"> </w:t>
      </w:r>
      <w:r w:rsidR="008C4A5E" w:rsidRPr="00365BCD">
        <w:rPr>
          <w:rFonts w:ascii="Times New Roman" w:hAnsi="Times New Roman" w:cs="Times New Roman"/>
          <w:sz w:val="24"/>
          <w:szCs w:val="24"/>
        </w:rPr>
        <w:t xml:space="preserve">because </w:t>
      </w:r>
      <w:r w:rsidRPr="00365BCD">
        <w:rPr>
          <w:rFonts w:ascii="Times New Roman" w:hAnsi="Times New Roman" w:cs="Times New Roman"/>
          <w:sz w:val="24"/>
          <w:szCs w:val="24"/>
        </w:rPr>
        <w:t>n</w:t>
      </w:r>
      <w:r w:rsidR="00A2596D" w:rsidRPr="00365BCD">
        <w:rPr>
          <w:rFonts w:ascii="Times New Roman" w:hAnsi="Times New Roman" w:cs="Times New Roman"/>
          <w:sz w:val="24"/>
          <w:szCs w:val="24"/>
        </w:rPr>
        <w:t xml:space="preserve">o one can know </w:t>
      </w:r>
      <w:r w:rsidR="00B21E8C" w:rsidRPr="00365BCD">
        <w:rPr>
          <w:rFonts w:ascii="Times New Roman" w:hAnsi="Times New Roman" w:cs="Times New Roman"/>
          <w:sz w:val="24"/>
          <w:szCs w:val="24"/>
        </w:rPr>
        <w:t>“</w:t>
      </w:r>
      <w:r w:rsidR="008E2A10" w:rsidRPr="00365BCD">
        <w:rPr>
          <w:rFonts w:ascii="Times New Roman" w:hAnsi="Times New Roman" w:cs="Times New Roman"/>
          <w:sz w:val="24"/>
          <w:szCs w:val="24"/>
        </w:rPr>
        <w:t xml:space="preserve">the </w:t>
      </w:r>
      <w:r w:rsidR="00A2596D" w:rsidRPr="00365BCD">
        <w:rPr>
          <w:rFonts w:ascii="Times New Roman" w:hAnsi="Times New Roman" w:cs="Times New Roman"/>
          <w:sz w:val="24"/>
          <w:szCs w:val="24"/>
        </w:rPr>
        <w:t xml:space="preserve">Democratic Party” </w:t>
      </w:r>
      <w:r w:rsidR="003271C7" w:rsidRPr="00365BCD">
        <w:rPr>
          <w:rFonts w:ascii="Times New Roman" w:hAnsi="Times New Roman" w:cs="Times New Roman"/>
          <w:sz w:val="24"/>
          <w:szCs w:val="24"/>
        </w:rPr>
        <w:t xml:space="preserve">in </w:t>
      </w:r>
      <w:r w:rsidR="00AA32B6" w:rsidRPr="00365BCD">
        <w:rPr>
          <w:rFonts w:ascii="Times New Roman" w:hAnsi="Times New Roman" w:cs="Times New Roman"/>
          <w:sz w:val="24"/>
          <w:szCs w:val="24"/>
        </w:rPr>
        <w:t>tot</w:t>
      </w:r>
      <w:r w:rsidR="00216581" w:rsidRPr="00365BCD">
        <w:rPr>
          <w:rFonts w:ascii="Times New Roman" w:hAnsi="Times New Roman" w:cs="Times New Roman"/>
          <w:sz w:val="24"/>
          <w:szCs w:val="24"/>
        </w:rPr>
        <w:t>al</w:t>
      </w:r>
      <w:r w:rsidR="00D30F76" w:rsidRPr="00365BCD">
        <w:rPr>
          <w:rFonts w:ascii="Times New Roman" w:hAnsi="Times New Roman" w:cs="Times New Roman"/>
          <w:sz w:val="24"/>
          <w:szCs w:val="24"/>
        </w:rPr>
        <w:t xml:space="preserve">. Consequently, </w:t>
      </w:r>
      <w:r w:rsidR="00A2596D" w:rsidRPr="00365BCD">
        <w:rPr>
          <w:rFonts w:ascii="Times New Roman" w:hAnsi="Times New Roman" w:cs="Times New Roman"/>
          <w:sz w:val="24"/>
          <w:szCs w:val="24"/>
        </w:rPr>
        <w:t xml:space="preserve">citizens </w:t>
      </w:r>
      <w:r w:rsidR="00D30F76" w:rsidRPr="00365BCD">
        <w:rPr>
          <w:rFonts w:ascii="Times New Roman" w:hAnsi="Times New Roman" w:cs="Times New Roman"/>
          <w:sz w:val="24"/>
          <w:szCs w:val="24"/>
        </w:rPr>
        <w:t xml:space="preserve">are apt </w:t>
      </w:r>
      <w:r w:rsidR="008E2A10" w:rsidRPr="00365BCD">
        <w:rPr>
          <w:rFonts w:ascii="Times New Roman" w:hAnsi="Times New Roman" w:cs="Times New Roman"/>
          <w:sz w:val="24"/>
          <w:szCs w:val="24"/>
        </w:rPr>
        <w:t xml:space="preserve">to </w:t>
      </w:r>
      <w:r w:rsidR="00A2596D" w:rsidRPr="00365BCD">
        <w:rPr>
          <w:rFonts w:ascii="Times New Roman" w:hAnsi="Times New Roman" w:cs="Times New Roman"/>
          <w:sz w:val="24"/>
          <w:szCs w:val="24"/>
        </w:rPr>
        <w:t xml:space="preserve">substitute </w:t>
      </w:r>
      <w:r w:rsidR="006F2E6F" w:rsidRPr="00365BCD">
        <w:rPr>
          <w:rFonts w:ascii="Times New Roman" w:hAnsi="Times New Roman" w:cs="Times New Roman"/>
          <w:sz w:val="24"/>
          <w:szCs w:val="24"/>
        </w:rPr>
        <w:t>the part they know best</w:t>
      </w:r>
      <w:r w:rsidR="008E2A10" w:rsidRPr="00365BCD">
        <w:rPr>
          <w:rFonts w:ascii="Times New Roman" w:hAnsi="Times New Roman" w:cs="Times New Roman"/>
          <w:sz w:val="24"/>
          <w:szCs w:val="24"/>
        </w:rPr>
        <w:t xml:space="preserve">: </w:t>
      </w:r>
      <w:r w:rsidR="006F2E6F" w:rsidRPr="00365BCD">
        <w:rPr>
          <w:rFonts w:ascii="Times New Roman" w:hAnsi="Times New Roman" w:cs="Times New Roman"/>
          <w:sz w:val="24"/>
          <w:szCs w:val="24"/>
        </w:rPr>
        <w:t xml:space="preserve">the part they see discussed </w:t>
      </w:r>
      <w:r w:rsidR="00B34FD8" w:rsidRPr="00365BCD">
        <w:rPr>
          <w:rFonts w:ascii="Times New Roman" w:hAnsi="Times New Roman" w:cs="Times New Roman"/>
          <w:sz w:val="24"/>
          <w:szCs w:val="24"/>
        </w:rPr>
        <w:t>in the media</w:t>
      </w:r>
      <w:r w:rsidR="006F2E6F" w:rsidRPr="00365BCD">
        <w:rPr>
          <w:rFonts w:ascii="Times New Roman" w:hAnsi="Times New Roman" w:cs="Times New Roman"/>
          <w:sz w:val="24"/>
          <w:szCs w:val="24"/>
        </w:rPr>
        <w:t xml:space="preserve">. </w:t>
      </w:r>
      <w:r w:rsidR="00B34FD8" w:rsidRPr="00365BCD">
        <w:rPr>
          <w:rFonts w:ascii="Times New Roman" w:hAnsi="Times New Roman" w:cs="Times New Roman"/>
          <w:sz w:val="24"/>
          <w:szCs w:val="24"/>
        </w:rPr>
        <w:t xml:space="preserve">Because many individuals interact </w:t>
      </w:r>
      <w:r w:rsidR="001848C1" w:rsidRPr="00365BCD">
        <w:rPr>
          <w:rFonts w:ascii="Times New Roman" w:hAnsi="Times New Roman" w:cs="Times New Roman"/>
          <w:sz w:val="24"/>
          <w:szCs w:val="24"/>
        </w:rPr>
        <w:t>mostly (but not entirely)</w:t>
      </w:r>
      <w:r w:rsidR="00B34FD8" w:rsidRPr="00365BCD">
        <w:rPr>
          <w:rFonts w:ascii="Times New Roman" w:hAnsi="Times New Roman" w:cs="Times New Roman"/>
          <w:sz w:val="24"/>
          <w:szCs w:val="24"/>
        </w:rPr>
        <w:t xml:space="preserve"> with those from their own party (Mutz 2006), media stereotypes</w:t>
      </w:r>
      <w:r w:rsidR="00BC6F69" w:rsidRPr="00365BCD">
        <w:rPr>
          <w:rFonts w:ascii="Times New Roman" w:hAnsi="Times New Roman" w:cs="Times New Roman"/>
          <w:sz w:val="24"/>
          <w:szCs w:val="24"/>
        </w:rPr>
        <w:t xml:space="preserve"> </w:t>
      </w:r>
      <w:r w:rsidR="00B34FD8" w:rsidRPr="00365BCD">
        <w:rPr>
          <w:rFonts w:ascii="Times New Roman" w:hAnsi="Times New Roman" w:cs="Times New Roman"/>
          <w:sz w:val="24"/>
          <w:szCs w:val="24"/>
        </w:rPr>
        <w:t xml:space="preserve">are the most accessible image </w:t>
      </w:r>
      <w:r w:rsidR="00F42CEA" w:rsidRPr="00365BCD">
        <w:rPr>
          <w:rFonts w:ascii="Times New Roman" w:hAnsi="Times New Roman" w:cs="Times New Roman"/>
          <w:sz w:val="24"/>
          <w:szCs w:val="24"/>
        </w:rPr>
        <w:t>they</w:t>
      </w:r>
      <w:r w:rsidR="00B34FD8" w:rsidRPr="00365BCD">
        <w:rPr>
          <w:rFonts w:ascii="Times New Roman" w:hAnsi="Times New Roman" w:cs="Times New Roman"/>
          <w:sz w:val="24"/>
          <w:szCs w:val="24"/>
        </w:rPr>
        <w:t xml:space="preserve"> have of the other party. </w:t>
      </w:r>
    </w:p>
    <w:p w14:paraId="55D84CBB" w14:textId="76A73340" w:rsidR="006563D9" w:rsidRPr="00365BCD" w:rsidRDefault="00610018"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Yet</w:t>
      </w:r>
      <w:r w:rsidR="001848C1" w:rsidRPr="00365BCD">
        <w:rPr>
          <w:rFonts w:ascii="Times New Roman" w:hAnsi="Times New Roman" w:cs="Times New Roman"/>
          <w:sz w:val="24"/>
          <w:szCs w:val="24"/>
        </w:rPr>
        <w:t>,</w:t>
      </w:r>
      <w:r w:rsidRPr="00365BCD">
        <w:rPr>
          <w:rFonts w:ascii="Times New Roman" w:hAnsi="Times New Roman" w:cs="Times New Roman"/>
          <w:sz w:val="24"/>
          <w:szCs w:val="24"/>
        </w:rPr>
        <w:t xml:space="preserve"> </w:t>
      </w:r>
      <w:r w:rsidR="00587B03" w:rsidRPr="00365BCD">
        <w:rPr>
          <w:rFonts w:ascii="Times New Roman" w:hAnsi="Times New Roman" w:cs="Times New Roman"/>
          <w:sz w:val="24"/>
          <w:szCs w:val="24"/>
        </w:rPr>
        <w:t xml:space="preserve">media coverage </w:t>
      </w:r>
      <w:r w:rsidR="009074E5" w:rsidRPr="00365BCD">
        <w:rPr>
          <w:rFonts w:ascii="Times New Roman" w:hAnsi="Times New Roman" w:cs="Times New Roman"/>
          <w:sz w:val="24"/>
          <w:szCs w:val="24"/>
        </w:rPr>
        <w:t xml:space="preserve">of politics </w:t>
      </w:r>
      <w:r w:rsidR="00464B74" w:rsidRPr="00365BCD">
        <w:rPr>
          <w:rFonts w:ascii="Times New Roman" w:hAnsi="Times New Roman" w:cs="Times New Roman"/>
          <w:sz w:val="24"/>
          <w:szCs w:val="24"/>
        </w:rPr>
        <w:t xml:space="preserve">can </w:t>
      </w:r>
      <w:r w:rsidR="00587B03" w:rsidRPr="00365BCD">
        <w:rPr>
          <w:rFonts w:ascii="Times New Roman" w:hAnsi="Times New Roman" w:cs="Times New Roman"/>
          <w:sz w:val="24"/>
          <w:szCs w:val="24"/>
        </w:rPr>
        <w:t xml:space="preserve">systematically distort </w:t>
      </w:r>
      <w:r w:rsidR="006A4AD8" w:rsidRPr="00365BCD">
        <w:rPr>
          <w:rFonts w:ascii="Times New Roman" w:hAnsi="Times New Roman" w:cs="Times New Roman"/>
          <w:sz w:val="24"/>
          <w:szCs w:val="24"/>
        </w:rPr>
        <w:t>individuals’</w:t>
      </w:r>
      <w:r w:rsidR="00587B03" w:rsidRPr="00365BCD">
        <w:rPr>
          <w:rFonts w:ascii="Times New Roman" w:hAnsi="Times New Roman" w:cs="Times New Roman"/>
          <w:sz w:val="24"/>
          <w:szCs w:val="24"/>
        </w:rPr>
        <w:t xml:space="preserve"> view</w:t>
      </w:r>
      <w:r w:rsidR="006A4AD8" w:rsidRPr="00365BCD">
        <w:rPr>
          <w:rFonts w:ascii="Times New Roman" w:hAnsi="Times New Roman" w:cs="Times New Roman"/>
          <w:sz w:val="24"/>
          <w:szCs w:val="24"/>
        </w:rPr>
        <w:t xml:space="preserve">s </w:t>
      </w:r>
      <w:r w:rsidR="00587B03" w:rsidRPr="00365BCD">
        <w:rPr>
          <w:rFonts w:ascii="Times New Roman" w:hAnsi="Times New Roman" w:cs="Times New Roman"/>
          <w:sz w:val="24"/>
          <w:szCs w:val="24"/>
        </w:rPr>
        <w:t xml:space="preserve">of </w:t>
      </w:r>
      <w:r w:rsidR="006A4AD8" w:rsidRPr="00365BCD">
        <w:rPr>
          <w:rFonts w:ascii="Times New Roman" w:hAnsi="Times New Roman" w:cs="Times New Roman"/>
          <w:sz w:val="24"/>
          <w:szCs w:val="24"/>
        </w:rPr>
        <w:t xml:space="preserve">the </w:t>
      </w:r>
      <w:r w:rsidR="003833E4" w:rsidRPr="00365BCD">
        <w:rPr>
          <w:rFonts w:ascii="Times New Roman" w:hAnsi="Times New Roman" w:cs="Times New Roman"/>
          <w:sz w:val="24"/>
          <w:szCs w:val="24"/>
        </w:rPr>
        <w:t>opposition</w:t>
      </w:r>
      <w:r w:rsidR="006A4AD8" w:rsidRPr="00365BCD">
        <w:rPr>
          <w:rFonts w:ascii="Times New Roman" w:hAnsi="Times New Roman" w:cs="Times New Roman"/>
          <w:sz w:val="24"/>
          <w:szCs w:val="24"/>
        </w:rPr>
        <w:t>.</w:t>
      </w:r>
      <w:r w:rsidR="003271C7" w:rsidRPr="00365BCD">
        <w:rPr>
          <w:rFonts w:ascii="Times New Roman" w:hAnsi="Times New Roman" w:cs="Times New Roman"/>
          <w:sz w:val="24"/>
          <w:szCs w:val="24"/>
        </w:rPr>
        <w:t xml:space="preserve"> </w:t>
      </w:r>
      <w:r w:rsidR="00B03CFA" w:rsidRPr="00365BCD">
        <w:rPr>
          <w:rFonts w:ascii="Times New Roman" w:hAnsi="Times New Roman" w:cs="Times New Roman"/>
          <w:sz w:val="24"/>
          <w:szCs w:val="24"/>
        </w:rPr>
        <w:t>S</w:t>
      </w:r>
      <w:r w:rsidR="003271C7" w:rsidRPr="00365BCD">
        <w:rPr>
          <w:rFonts w:ascii="Times New Roman" w:hAnsi="Times New Roman" w:cs="Times New Roman"/>
          <w:sz w:val="24"/>
          <w:szCs w:val="24"/>
        </w:rPr>
        <w:t>tories about politics skew toward conflict and focus on those who are most passionate about</w:t>
      </w:r>
      <w:r w:rsidR="00E960AA" w:rsidRPr="00365BCD">
        <w:rPr>
          <w:rFonts w:ascii="Times New Roman" w:hAnsi="Times New Roman" w:cs="Times New Roman"/>
          <w:sz w:val="24"/>
          <w:szCs w:val="24"/>
        </w:rPr>
        <w:t xml:space="preserve"> politics</w:t>
      </w:r>
      <w:r w:rsidR="008E2A10" w:rsidRPr="00365BCD">
        <w:rPr>
          <w:rFonts w:ascii="Times New Roman" w:hAnsi="Times New Roman" w:cs="Times New Roman"/>
          <w:sz w:val="24"/>
          <w:szCs w:val="24"/>
        </w:rPr>
        <w:t xml:space="preserve">—for example, </w:t>
      </w:r>
      <w:r w:rsidR="003271C7" w:rsidRPr="00365BCD">
        <w:rPr>
          <w:rFonts w:ascii="Times New Roman" w:hAnsi="Times New Roman" w:cs="Times New Roman"/>
          <w:sz w:val="24"/>
          <w:szCs w:val="24"/>
        </w:rPr>
        <w:t>activists</w:t>
      </w:r>
      <w:r w:rsidR="00F82B23" w:rsidRPr="00365BCD">
        <w:rPr>
          <w:rFonts w:ascii="Times New Roman" w:hAnsi="Times New Roman" w:cs="Times New Roman"/>
          <w:sz w:val="24"/>
          <w:szCs w:val="24"/>
        </w:rPr>
        <w:t xml:space="preserve"> who are</w:t>
      </w:r>
      <w:r w:rsidR="003271C7" w:rsidRPr="00365BCD">
        <w:rPr>
          <w:rFonts w:ascii="Times New Roman" w:hAnsi="Times New Roman" w:cs="Times New Roman"/>
          <w:sz w:val="24"/>
          <w:szCs w:val="24"/>
        </w:rPr>
        <w:t xml:space="preserve"> deeply committed to their cause (Levendusky and Malhotra 2016a). This is true of the mainstream media,</w:t>
      </w:r>
      <w:r w:rsidR="00D23FD2" w:rsidRPr="00365BCD">
        <w:rPr>
          <w:rFonts w:ascii="Times New Roman" w:hAnsi="Times New Roman" w:cs="Times New Roman"/>
          <w:sz w:val="24"/>
          <w:szCs w:val="24"/>
        </w:rPr>
        <w:t xml:space="preserve"> and even more so </w:t>
      </w:r>
      <w:r w:rsidR="008E2A10" w:rsidRPr="00365BCD">
        <w:rPr>
          <w:rFonts w:ascii="Times New Roman" w:hAnsi="Times New Roman" w:cs="Times New Roman"/>
          <w:sz w:val="24"/>
          <w:szCs w:val="24"/>
        </w:rPr>
        <w:t xml:space="preserve">of </w:t>
      </w:r>
      <w:r w:rsidR="003271C7" w:rsidRPr="00365BCD">
        <w:rPr>
          <w:rFonts w:ascii="Times New Roman" w:hAnsi="Times New Roman" w:cs="Times New Roman"/>
          <w:sz w:val="24"/>
          <w:szCs w:val="24"/>
        </w:rPr>
        <w:t>partisan outlets</w:t>
      </w:r>
      <w:r w:rsidR="00D23FD2" w:rsidRPr="00365BCD">
        <w:rPr>
          <w:rFonts w:ascii="Times New Roman" w:hAnsi="Times New Roman" w:cs="Times New Roman"/>
          <w:sz w:val="24"/>
          <w:szCs w:val="24"/>
        </w:rPr>
        <w:t xml:space="preserve"> that </w:t>
      </w:r>
      <w:r w:rsidR="00B03CFA" w:rsidRPr="00365BCD">
        <w:rPr>
          <w:rFonts w:ascii="Times New Roman" w:hAnsi="Times New Roman" w:cs="Times New Roman"/>
          <w:sz w:val="24"/>
          <w:szCs w:val="24"/>
        </w:rPr>
        <w:t xml:space="preserve">play </w:t>
      </w:r>
      <w:r w:rsidR="003271C7" w:rsidRPr="00365BCD">
        <w:rPr>
          <w:rFonts w:ascii="Times New Roman" w:hAnsi="Times New Roman" w:cs="Times New Roman"/>
          <w:sz w:val="24"/>
          <w:szCs w:val="24"/>
        </w:rPr>
        <w:t xml:space="preserve">an increasingly important </w:t>
      </w:r>
      <w:r w:rsidR="00587B03" w:rsidRPr="00365BCD">
        <w:rPr>
          <w:rFonts w:ascii="Times New Roman" w:hAnsi="Times New Roman" w:cs="Times New Roman"/>
          <w:sz w:val="24"/>
          <w:szCs w:val="24"/>
        </w:rPr>
        <w:t xml:space="preserve">role in </w:t>
      </w:r>
      <w:r w:rsidR="003271C7" w:rsidRPr="00365BCD">
        <w:rPr>
          <w:rFonts w:ascii="Times New Roman" w:hAnsi="Times New Roman" w:cs="Times New Roman"/>
          <w:sz w:val="24"/>
          <w:szCs w:val="24"/>
        </w:rPr>
        <w:t>the media ecosystem (Levendusky 2013, Peterson and Kagalwala 2019).</w:t>
      </w:r>
      <w:r w:rsidR="00D30F76" w:rsidRPr="00365BCD">
        <w:rPr>
          <w:rFonts w:ascii="Times New Roman" w:hAnsi="Times New Roman" w:cs="Times New Roman"/>
          <w:sz w:val="24"/>
          <w:szCs w:val="24"/>
        </w:rPr>
        <w:t xml:space="preserve"> </w:t>
      </w:r>
      <w:r w:rsidR="004B1F6D" w:rsidRPr="00365BCD">
        <w:rPr>
          <w:rFonts w:ascii="Times New Roman" w:hAnsi="Times New Roman" w:cs="Times New Roman"/>
          <w:sz w:val="24"/>
          <w:szCs w:val="24"/>
        </w:rPr>
        <w:t xml:space="preserve">Social media </w:t>
      </w:r>
      <w:r w:rsidR="002F2300" w:rsidRPr="00365BCD">
        <w:rPr>
          <w:rFonts w:ascii="Times New Roman" w:hAnsi="Times New Roman" w:cs="Times New Roman"/>
          <w:sz w:val="24"/>
          <w:szCs w:val="24"/>
        </w:rPr>
        <w:t xml:space="preserve">can </w:t>
      </w:r>
      <w:r w:rsidR="004B1F6D" w:rsidRPr="00365BCD">
        <w:rPr>
          <w:rFonts w:ascii="Times New Roman" w:hAnsi="Times New Roman" w:cs="Times New Roman"/>
          <w:sz w:val="24"/>
          <w:szCs w:val="24"/>
        </w:rPr>
        <w:t>also bias</w:t>
      </w:r>
      <w:r w:rsidR="003271C7" w:rsidRPr="00365BCD">
        <w:rPr>
          <w:rFonts w:ascii="Times New Roman" w:hAnsi="Times New Roman" w:cs="Times New Roman"/>
          <w:sz w:val="24"/>
          <w:szCs w:val="24"/>
        </w:rPr>
        <w:t xml:space="preserve"> </w:t>
      </w:r>
      <w:r w:rsidR="00DA0180" w:rsidRPr="00365BCD">
        <w:rPr>
          <w:rFonts w:ascii="Times New Roman" w:hAnsi="Times New Roman" w:cs="Times New Roman"/>
          <w:sz w:val="24"/>
          <w:szCs w:val="24"/>
        </w:rPr>
        <w:t xml:space="preserve">partisan </w:t>
      </w:r>
      <w:r w:rsidR="003271C7" w:rsidRPr="00365BCD">
        <w:rPr>
          <w:rFonts w:ascii="Times New Roman" w:hAnsi="Times New Roman" w:cs="Times New Roman"/>
          <w:sz w:val="24"/>
          <w:szCs w:val="24"/>
        </w:rPr>
        <w:t xml:space="preserve">perceptions. Most Americans eschew political discussions on social media, but </w:t>
      </w:r>
      <w:r w:rsidR="002F2300" w:rsidRPr="00365BCD">
        <w:rPr>
          <w:rFonts w:ascii="Times New Roman" w:hAnsi="Times New Roman" w:cs="Times New Roman"/>
          <w:sz w:val="24"/>
          <w:szCs w:val="24"/>
        </w:rPr>
        <w:t xml:space="preserve">when they do </w:t>
      </w:r>
      <w:r w:rsidR="001848C1" w:rsidRPr="00365BCD">
        <w:rPr>
          <w:rFonts w:ascii="Times New Roman" w:hAnsi="Times New Roman" w:cs="Times New Roman"/>
          <w:sz w:val="24"/>
          <w:szCs w:val="24"/>
        </w:rPr>
        <w:t>nonetheless</w:t>
      </w:r>
      <w:r w:rsidR="003271C7" w:rsidRPr="00365BCD">
        <w:rPr>
          <w:rFonts w:ascii="Times New Roman" w:hAnsi="Times New Roman" w:cs="Times New Roman"/>
          <w:sz w:val="24"/>
          <w:szCs w:val="24"/>
        </w:rPr>
        <w:t xml:space="preserve"> </w:t>
      </w:r>
      <w:r w:rsidR="004428C5" w:rsidRPr="00365BCD">
        <w:rPr>
          <w:rFonts w:ascii="Times New Roman" w:hAnsi="Times New Roman" w:cs="Times New Roman"/>
          <w:sz w:val="24"/>
          <w:szCs w:val="24"/>
        </w:rPr>
        <w:t xml:space="preserve">encounter </w:t>
      </w:r>
      <w:r w:rsidR="00B27205" w:rsidRPr="00365BCD">
        <w:rPr>
          <w:rFonts w:ascii="Times New Roman" w:hAnsi="Times New Roman" w:cs="Times New Roman"/>
          <w:sz w:val="24"/>
          <w:szCs w:val="24"/>
        </w:rPr>
        <w:t>them</w:t>
      </w:r>
      <w:r w:rsidR="004428C5" w:rsidRPr="00365BCD">
        <w:rPr>
          <w:rFonts w:ascii="Times New Roman" w:hAnsi="Times New Roman" w:cs="Times New Roman"/>
          <w:sz w:val="24"/>
          <w:szCs w:val="24"/>
        </w:rPr>
        <w:t xml:space="preserve">, </w:t>
      </w:r>
      <w:r w:rsidR="002F2300" w:rsidRPr="00365BCD">
        <w:rPr>
          <w:rFonts w:ascii="Times New Roman" w:hAnsi="Times New Roman" w:cs="Times New Roman"/>
          <w:sz w:val="24"/>
          <w:szCs w:val="24"/>
        </w:rPr>
        <w:t>it is likely to be from the</w:t>
      </w:r>
      <w:r w:rsidR="004428C5" w:rsidRPr="00365BCD">
        <w:rPr>
          <w:rFonts w:ascii="Times New Roman" w:hAnsi="Times New Roman" w:cs="Times New Roman"/>
          <w:sz w:val="24"/>
          <w:szCs w:val="24"/>
        </w:rPr>
        <w:t xml:space="preserve"> most </w:t>
      </w:r>
      <w:r w:rsidR="00987AC7" w:rsidRPr="00365BCD">
        <w:rPr>
          <w:rFonts w:ascii="Times New Roman" w:hAnsi="Times New Roman" w:cs="Times New Roman"/>
          <w:sz w:val="24"/>
          <w:szCs w:val="24"/>
        </w:rPr>
        <w:t>engaged</w:t>
      </w:r>
      <w:r w:rsidR="00F82B23" w:rsidRPr="00365BCD">
        <w:rPr>
          <w:rFonts w:ascii="Times New Roman" w:hAnsi="Times New Roman" w:cs="Times New Roman"/>
          <w:sz w:val="24"/>
          <w:szCs w:val="24"/>
        </w:rPr>
        <w:t xml:space="preserve"> </w:t>
      </w:r>
      <w:r w:rsidR="004428C5" w:rsidRPr="00365BCD">
        <w:rPr>
          <w:rFonts w:ascii="Times New Roman" w:hAnsi="Times New Roman" w:cs="Times New Roman"/>
          <w:sz w:val="24"/>
          <w:szCs w:val="24"/>
        </w:rPr>
        <w:t>partisans</w:t>
      </w:r>
      <w:r w:rsidR="005F1DC5" w:rsidRPr="00365BCD">
        <w:rPr>
          <w:rFonts w:ascii="Times New Roman" w:hAnsi="Times New Roman" w:cs="Times New Roman"/>
          <w:sz w:val="24"/>
          <w:szCs w:val="24"/>
        </w:rPr>
        <w:t xml:space="preserve"> who</w:t>
      </w:r>
      <w:r w:rsidR="004428C5" w:rsidRPr="00365BCD">
        <w:rPr>
          <w:rFonts w:ascii="Times New Roman" w:hAnsi="Times New Roman" w:cs="Times New Roman"/>
          <w:sz w:val="24"/>
          <w:szCs w:val="24"/>
        </w:rPr>
        <w:t xml:space="preserve"> </w:t>
      </w:r>
      <w:r w:rsidR="005F1DC5" w:rsidRPr="00365BCD">
        <w:rPr>
          <w:rFonts w:ascii="Times New Roman" w:hAnsi="Times New Roman" w:cs="Times New Roman"/>
          <w:sz w:val="24"/>
          <w:szCs w:val="24"/>
        </w:rPr>
        <w:t xml:space="preserve">produce the most </w:t>
      </w:r>
      <w:r w:rsidR="004428C5" w:rsidRPr="00365BCD">
        <w:rPr>
          <w:rFonts w:ascii="Times New Roman" w:hAnsi="Times New Roman" w:cs="Times New Roman"/>
          <w:sz w:val="24"/>
          <w:szCs w:val="24"/>
        </w:rPr>
        <w:t>political content</w:t>
      </w:r>
      <w:r w:rsidR="005F1DC5" w:rsidRPr="00365BCD">
        <w:rPr>
          <w:rFonts w:ascii="Times New Roman" w:hAnsi="Times New Roman" w:cs="Times New Roman"/>
          <w:sz w:val="24"/>
          <w:szCs w:val="24"/>
        </w:rPr>
        <w:t xml:space="preserve"> on social media</w:t>
      </w:r>
      <w:r w:rsidR="004428C5" w:rsidRPr="00365BCD">
        <w:rPr>
          <w:rFonts w:ascii="Times New Roman" w:hAnsi="Times New Roman" w:cs="Times New Roman"/>
          <w:sz w:val="24"/>
          <w:szCs w:val="24"/>
        </w:rPr>
        <w:t xml:space="preserve"> </w:t>
      </w:r>
      <w:r w:rsidR="003271C7" w:rsidRPr="00365BCD">
        <w:rPr>
          <w:rFonts w:ascii="Times New Roman" w:hAnsi="Times New Roman" w:cs="Times New Roman"/>
          <w:sz w:val="24"/>
          <w:szCs w:val="24"/>
        </w:rPr>
        <w:t xml:space="preserve">(Settle 2018). </w:t>
      </w:r>
    </w:p>
    <w:p w14:paraId="25B69A03" w14:textId="4ADDD571" w:rsidR="005F1DC5" w:rsidRPr="00365BCD" w:rsidRDefault="002F2300">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There is a similar pattern when it comes to ideology</w:t>
      </w:r>
      <w:r w:rsidR="006563D9" w:rsidRPr="00365BCD">
        <w:rPr>
          <w:rFonts w:ascii="Times New Roman" w:hAnsi="Times New Roman" w:cs="Times New Roman"/>
          <w:sz w:val="24"/>
          <w:szCs w:val="24"/>
        </w:rPr>
        <w:t xml:space="preserve">. While </w:t>
      </w:r>
      <w:r w:rsidR="008C2EE3">
        <w:rPr>
          <w:rFonts w:ascii="Times New Roman" w:hAnsi="Times New Roman" w:cs="Times New Roman"/>
          <w:sz w:val="24"/>
          <w:szCs w:val="24"/>
        </w:rPr>
        <w:t xml:space="preserve">some </w:t>
      </w:r>
      <w:r w:rsidR="006563D9" w:rsidRPr="00365BCD">
        <w:rPr>
          <w:rFonts w:ascii="Times New Roman" w:hAnsi="Times New Roman" w:cs="Times New Roman"/>
          <w:sz w:val="24"/>
          <w:szCs w:val="24"/>
        </w:rPr>
        <w:t xml:space="preserve">evidence suggests </w:t>
      </w:r>
      <w:r w:rsidR="008369C4" w:rsidRPr="00365BCD">
        <w:rPr>
          <w:rFonts w:ascii="Times New Roman" w:hAnsi="Times New Roman" w:cs="Times New Roman"/>
          <w:sz w:val="24"/>
          <w:szCs w:val="24"/>
        </w:rPr>
        <w:t xml:space="preserve">that </w:t>
      </w:r>
      <w:r w:rsidR="006563D9" w:rsidRPr="00365BCD">
        <w:rPr>
          <w:rFonts w:ascii="Times New Roman" w:hAnsi="Times New Roman" w:cs="Times New Roman"/>
          <w:sz w:val="24"/>
          <w:szCs w:val="24"/>
        </w:rPr>
        <w:t>ideological polarization among the public</w:t>
      </w:r>
      <w:r w:rsidR="008369C4" w:rsidRPr="00365BCD">
        <w:rPr>
          <w:rFonts w:ascii="Times New Roman" w:hAnsi="Times New Roman" w:cs="Times New Roman"/>
          <w:sz w:val="24"/>
          <w:szCs w:val="24"/>
        </w:rPr>
        <w:t xml:space="preserve"> has increased</w:t>
      </w:r>
      <w:r w:rsidR="006563D9" w:rsidRPr="00365BCD">
        <w:rPr>
          <w:rFonts w:ascii="Times New Roman" w:hAnsi="Times New Roman" w:cs="Times New Roman"/>
          <w:sz w:val="24"/>
          <w:szCs w:val="24"/>
        </w:rPr>
        <w:t xml:space="preserve"> </w:t>
      </w:r>
      <w:r w:rsidR="004278E6" w:rsidRPr="00365BCD">
        <w:rPr>
          <w:rFonts w:ascii="Times New Roman" w:hAnsi="Times New Roman" w:cs="Times New Roman"/>
          <w:sz w:val="24"/>
          <w:szCs w:val="24"/>
        </w:rPr>
        <w:t>(</w:t>
      </w:r>
      <w:r w:rsidR="00B07550" w:rsidRPr="00365BCD">
        <w:rPr>
          <w:rFonts w:ascii="Times New Roman" w:hAnsi="Times New Roman" w:cs="Times New Roman"/>
          <w:sz w:val="24"/>
          <w:szCs w:val="24"/>
        </w:rPr>
        <w:t xml:space="preserve">Abramowitz and Saunders 2008, </w:t>
      </w:r>
      <w:r w:rsidR="004278E6" w:rsidRPr="00365BCD">
        <w:rPr>
          <w:rFonts w:ascii="Times New Roman" w:hAnsi="Times New Roman" w:cs="Times New Roman"/>
          <w:sz w:val="24"/>
          <w:szCs w:val="24"/>
        </w:rPr>
        <w:t>Gramlich 2016</w:t>
      </w:r>
      <w:r w:rsidR="008C2EE3">
        <w:rPr>
          <w:rFonts w:ascii="Times New Roman" w:hAnsi="Times New Roman" w:cs="Times New Roman"/>
          <w:sz w:val="24"/>
          <w:szCs w:val="24"/>
        </w:rPr>
        <w:t>; c.f., Lelkes 2016</w:t>
      </w:r>
      <w:r w:rsidR="004278E6" w:rsidRPr="00365BCD">
        <w:rPr>
          <w:rFonts w:ascii="Times New Roman" w:hAnsi="Times New Roman" w:cs="Times New Roman"/>
          <w:sz w:val="24"/>
          <w:szCs w:val="24"/>
        </w:rPr>
        <w:t>)</w:t>
      </w:r>
      <w:r w:rsidR="006563D9" w:rsidRPr="00365BCD">
        <w:rPr>
          <w:rFonts w:ascii="Times New Roman" w:hAnsi="Times New Roman" w:cs="Times New Roman"/>
          <w:sz w:val="24"/>
          <w:szCs w:val="24"/>
        </w:rPr>
        <w:t xml:space="preserve">, those who receive coverage in the media or </w:t>
      </w:r>
      <w:r w:rsidRPr="00365BCD">
        <w:rPr>
          <w:rFonts w:ascii="Times New Roman" w:hAnsi="Times New Roman" w:cs="Times New Roman"/>
          <w:sz w:val="24"/>
          <w:szCs w:val="24"/>
        </w:rPr>
        <w:t xml:space="preserve">post about politics </w:t>
      </w:r>
      <w:r w:rsidR="006563D9" w:rsidRPr="00365BCD">
        <w:rPr>
          <w:rFonts w:ascii="Times New Roman" w:hAnsi="Times New Roman" w:cs="Times New Roman"/>
          <w:sz w:val="24"/>
          <w:szCs w:val="24"/>
        </w:rPr>
        <w:t xml:space="preserve">on social media are </w:t>
      </w:r>
      <w:r w:rsidR="005F1DC5" w:rsidRPr="00365BCD">
        <w:rPr>
          <w:rFonts w:ascii="Times New Roman" w:hAnsi="Times New Roman" w:cs="Times New Roman"/>
          <w:sz w:val="24"/>
          <w:szCs w:val="24"/>
        </w:rPr>
        <w:t xml:space="preserve">likely to be </w:t>
      </w:r>
      <w:r w:rsidR="008C2EE3">
        <w:rPr>
          <w:rFonts w:ascii="Times New Roman" w:hAnsi="Times New Roman" w:cs="Times New Roman"/>
          <w:sz w:val="24"/>
          <w:szCs w:val="24"/>
        </w:rPr>
        <w:t>much</w:t>
      </w:r>
      <w:r w:rsidR="008C2EE3" w:rsidRPr="00365BCD">
        <w:rPr>
          <w:rFonts w:ascii="Times New Roman" w:hAnsi="Times New Roman" w:cs="Times New Roman"/>
          <w:sz w:val="24"/>
          <w:szCs w:val="24"/>
        </w:rPr>
        <w:t xml:space="preserve"> </w:t>
      </w:r>
      <w:r w:rsidR="005F1DC5" w:rsidRPr="00365BCD">
        <w:rPr>
          <w:rFonts w:ascii="Times New Roman" w:hAnsi="Times New Roman" w:cs="Times New Roman"/>
          <w:sz w:val="24"/>
          <w:szCs w:val="24"/>
        </w:rPr>
        <w:t>more</w:t>
      </w:r>
      <w:r w:rsidR="006563D9" w:rsidRPr="00365BCD">
        <w:rPr>
          <w:rFonts w:ascii="Times New Roman" w:hAnsi="Times New Roman" w:cs="Times New Roman"/>
          <w:sz w:val="24"/>
          <w:szCs w:val="24"/>
        </w:rPr>
        <w:t xml:space="preserve"> extreme</w:t>
      </w:r>
      <w:r w:rsidR="008369C4" w:rsidRPr="00365BCD">
        <w:rPr>
          <w:rFonts w:ascii="Times New Roman" w:hAnsi="Times New Roman" w:cs="Times New Roman"/>
          <w:sz w:val="24"/>
          <w:szCs w:val="24"/>
        </w:rPr>
        <w:t xml:space="preserve"> than the typical partisan</w:t>
      </w:r>
      <w:r w:rsidR="005F1DC5" w:rsidRPr="00365BCD">
        <w:rPr>
          <w:rFonts w:ascii="Times New Roman" w:hAnsi="Times New Roman" w:cs="Times New Roman"/>
          <w:sz w:val="24"/>
          <w:szCs w:val="24"/>
        </w:rPr>
        <w:t xml:space="preserve"> (Cohn and Quealy 2019)</w:t>
      </w:r>
      <w:r w:rsidR="006563D9" w:rsidRPr="00365BCD">
        <w:rPr>
          <w:rFonts w:ascii="Times New Roman" w:hAnsi="Times New Roman" w:cs="Times New Roman"/>
          <w:sz w:val="24"/>
          <w:szCs w:val="24"/>
        </w:rPr>
        <w:t xml:space="preserve">. </w:t>
      </w:r>
      <w:r w:rsidRPr="00365BCD">
        <w:rPr>
          <w:rFonts w:ascii="Times New Roman" w:hAnsi="Times New Roman" w:cs="Times New Roman"/>
          <w:sz w:val="24"/>
          <w:szCs w:val="24"/>
        </w:rPr>
        <w:t xml:space="preserve">Indeed, much of the political content on social media is created by people who are both more </w:t>
      </w:r>
      <w:r w:rsidR="00987AC7" w:rsidRPr="00365BCD">
        <w:rPr>
          <w:rFonts w:ascii="Times New Roman" w:hAnsi="Times New Roman" w:cs="Times New Roman"/>
          <w:sz w:val="24"/>
          <w:szCs w:val="24"/>
        </w:rPr>
        <w:t>engaged</w:t>
      </w:r>
      <w:r w:rsidRPr="00365BCD">
        <w:rPr>
          <w:rFonts w:ascii="Times New Roman" w:hAnsi="Times New Roman" w:cs="Times New Roman"/>
          <w:sz w:val="24"/>
          <w:szCs w:val="24"/>
        </w:rPr>
        <w:t xml:space="preserve"> in politics and more ideological than the average person (Hughes 2019). The result is that </w:t>
      </w:r>
      <w:r w:rsidR="005F1DC5" w:rsidRPr="00365BCD">
        <w:rPr>
          <w:rFonts w:ascii="Times New Roman" w:hAnsi="Times New Roman" w:cs="Times New Roman"/>
          <w:sz w:val="24"/>
          <w:szCs w:val="24"/>
        </w:rPr>
        <w:t xml:space="preserve">when individuals think of those from the other party, what comes to mind, via the availability heuristic, are very engaged </w:t>
      </w:r>
      <w:r w:rsidR="00606321" w:rsidRPr="00365BCD">
        <w:rPr>
          <w:rFonts w:ascii="Times New Roman" w:hAnsi="Times New Roman" w:cs="Times New Roman"/>
          <w:sz w:val="24"/>
          <w:szCs w:val="24"/>
        </w:rPr>
        <w:t>ideologues</w:t>
      </w:r>
      <w:r w:rsidR="005F1DC5" w:rsidRPr="00365BCD">
        <w:rPr>
          <w:rFonts w:ascii="Times New Roman" w:hAnsi="Times New Roman" w:cs="Times New Roman"/>
          <w:sz w:val="24"/>
          <w:szCs w:val="24"/>
        </w:rPr>
        <w:t>. They remember fervent partisans pleading their cases, rather than their neighbors or colleagues who happen to be from the other party but rarely discuss politics.</w:t>
      </w:r>
    </w:p>
    <w:p w14:paraId="1D41B3FD" w14:textId="397FE3DE" w:rsidR="00CC73DF" w:rsidRPr="00365BCD" w:rsidRDefault="0051403B" w:rsidP="0051403B">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lastRenderedPageBreak/>
        <w:t>In sum, p</w:t>
      </w:r>
      <w:r w:rsidR="003271C7" w:rsidRPr="00365BCD">
        <w:rPr>
          <w:rFonts w:ascii="Times New Roman" w:hAnsi="Times New Roman" w:cs="Times New Roman"/>
          <w:sz w:val="24"/>
          <w:szCs w:val="24"/>
        </w:rPr>
        <w:t xml:space="preserve">recisely because they know those from the other party less well, </w:t>
      </w:r>
      <w:r w:rsidR="004B1F6D" w:rsidRPr="00365BCD">
        <w:rPr>
          <w:rFonts w:ascii="Times New Roman" w:hAnsi="Times New Roman" w:cs="Times New Roman"/>
          <w:sz w:val="24"/>
          <w:szCs w:val="24"/>
        </w:rPr>
        <w:t>citizens</w:t>
      </w:r>
      <w:r w:rsidR="003271C7" w:rsidRPr="00365BCD">
        <w:rPr>
          <w:rFonts w:ascii="Times New Roman" w:hAnsi="Times New Roman" w:cs="Times New Roman"/>
          <w:sz w:val="24"/>
          <w:szCs w:val="24"/>
        </w:rPr>
        <w:t xml:space="preserve"> assume the picture</w:t>
      </w:r>
      <w:r w:rsidR="003B2246" w:rsidRPr="00365BCD">
        <w:rPr>
          <w:rFonts w:ascii="Times New Roman" w:hAnsi="Times New Roman" w:cs="Times New Roman"/>
          <w:sz w:val="24"/>
          <w:szCs w:val="24"/>
        </w:rPr>
        <w:t>s</w:t>
      </w:r>
      <w:r w:rsidR="003271C7" w:rsidRPr="00365BCD">
        <w:rPr>
          <w:rFonts w:ascii="Times New Roman" w:hAnsi="Times New Roman" w:cs="Times New Roman"/>
          <w:sz w:val="24"/>
          <w:szCs w:val="24"/>
        </w:rPr>
        <w:t xml:space="preserve"> they see </w:t>
      </w:r>
      <w:r w:rsidR="008369C4" w:rsidRPr="00365BCD">
        <w:rPr>
          <w:rFonts w:ascii="Times New Roman" w:hAnsi="Times New Roman" w:cs="Times New Roman"/>
          <w:sz w:val="24"/>
          <w:szCs w:val="24"/>
        </w:rPr>
        <w:t>on</w:t>
      </w:r>
      <w:r w:rsidR="00610018" w:rsidRPr="00365BCD">
        <w:rPr>
          <w:rFonts w:ascii="Times New Roman" w:hAnsi="Times New Roman" w:cs="Times New Roman"/>
          <w:sz w:val="24"/>
          <w:szCs w:val="24"/>
        </w:rPr>
        <w:t xml:space="preserve"> </w:t>
      </w:r>
      <w:r w:rsidR="003271C7" w:rsidRPr="00365BCD">
        <w:rPr>
          <w:rFonts w:ascii="Times New Roman" w:hAnsi="Times New Roman" w:cs="Times New Roman"/>
          <w:sz w:val="24"/>
          <w:szCs w:val="24"/>
        </w:rPr>
        <w:t>mass media</w:t>
      </w:r>
      <w:r w:rsidR="00610018" w:rsidRPr="00365BCD">
        <w:rPr>
          <w:rFonts w:ascii="Times New Roman" w:hAnsi="Times New Roman" w:cs="Times New Roman"/>
          <w:sz w:val="24"/>
          <w:szCs w:val="24"/>
        </w:rPr>
        <w:t xml:space="preserve"> and on social media r</w:t>
      </w:r>
      <w:r w:rsidR="003271C7" w:rsidRPr="00365BCD">
        <w:rPr>
          <w:rFonts w:ascii="Times New Roman" w:hAnsi="Times New Roman" w:cs="Times New Roman"/>
          <w:sz w:val="24"/>
          <w:szCs w:val="24"/>
        </w:rPr>
        <w:t xml:space="preserve">eflect reality, and </w:t>
      </w:r>
      <w:r w:rsidR="00642F0E" w:rsidRPr="00365BCD">
        <w:rPr>
          <w:rFonts w:ascii="Times New Roman" w:hAnsi="Times New Roman" w:cs="Times New Roman"/>
          <w:sz w:val="24"/>
          <w:szCs w:val="24"/>
        </w:rPr>
        <w:t>thus</w:t>
      </w:r>
      <w:r w:rsidR="003271C7" w:rsidRPr="00365BCD">
        <w:rPr>
          <w:rFonts w:ascii="Times New Roman" w:hAnsi="Times New Roman" w:cs="Times New Roman"/>
          <w:sz w:val="24"/>
          <w:szCs w:val="24"/>
        </w:rPr>
        <w:t xml:space="preserve"> assume that </w:t>
      </w:r>
      <w:r w:rsidR="00642F0E" w:rsidRPr="00365BCD">
        <w:rPr>
          <w:rFonts w:ascii="Times New Roman" w:hAnsi="Times New Roman" w:cs="Times New Roman"/>
          <w:sz w:val="24"/>
          <w:szCs w:val="24"/>
        </w:rPr>
        <w:t>out-partisans are</w:t>
      </w:r>
      <w:r w:rsidR="003271C7" w:rsidRPr="00365BCD">
        <w:rPr>
          <w:rFonts w:ascii="Times New Roman" w:hAnsi="Times New Roman" w:cs="Times New Roman"/>
          <w:sz w:val="24"/>
          <w:szCs w:val="24"/>
        </w:rPr>
        <w:t xml:space="preserve"> extremists deeply committed to politics (i.e., the out-group homogeneity effect, see </w:t>
      </w:r>
      <w:r w:rsidR="00F42CEA" w:rsidRPr="00365BCD">
        <w:rPr>
          <w:rFonts w:ascii="Times New Roman" w:hAnsi="Times New Roman" w:cs="Times New Roman"/>
          <w:sz w:val="24"/>
          <w:szCs w:val="24"/>
        </w:rPr>
        <w:t>Quattrone and Jones 1980</w:t>
      </w:r>
      <w:r w:rsidR="003271C7" w:rsidRPr="00365BCD">
        <w:rPr>
          <w:rFonts w:ascii="Times New Roman" w:hAnsi="Times New Roman" w:cs="Times New Roman"/>
          <w:sz w:val="24"/>
          <w:szCs w:val="24"/>
        </w:rPr>
        <w:t xml:space="preserve">). </w:t>
      </w:r>
      <w:r w:rsidR="002F2300" w:rsidRPr="00365BCD">
        <w:rPr>
          <w:rFonts w:ascii="Times New Roman" w:hAnsi="Times New Roman" w:cs="Times New Roman"/>
          <w:sz w:val="24"/>
          <w:szCs w:val="24"/>
        </w:rPr>
        <w:t xml:space="preserve">As Levendusky and Malhotra (2016a) show, for example, </w:t>
      </w:r>
      <w:r w:rsidR="002F2300" w:rsidRPr="00365BCD">
        <w:rPr>
          <w:rFonts w:ascii="Times New Roman" w:hAnsi="Times New Roman" w:cs="Times New Roman"/>
          <w:color w:val="333333"/>
          <w:sz w:val="24"/>
          <w:szCs w:val="24"/>
        </w:rPr>
        <w:t xml:space="preserve">media coverage of </w:t>
      </w:r>
      <w:r w:rsidR="002F2300" w:rsidRPr="00365BCD">
        <w:rPr>
          <w:rFonts w:ascii="Times New Roman" w:hAnsi="Times New Roman" w:cs="Times New Roman"/>
          <w:color w:val="000000" w:themeColor="text1"/>
          <w:sz w:val="24"/>
          <w:szCs w:val="24"/>
        </w:rPr>
        <w:t xml:space="preserve">polarization increases citizens’ beliefs that the electorate is polarized. </w:t>
      </w:r>
      <w:r w:rsidR="00610018" w:rsidRPr="00365BCD">
        <w:rPr>
          <w:rFonts w:ascii="Times New Roman" w:hAnsi="Times New Roman" w:cs="Times New Roman"/>
          <w:sz w:val="24"/>
          <w:szCs w:val="24"/>
        </w:rPr>
        <w:t>Moreover</w:t>
      </w:r>
      <w:r w:rsidR="003862C3" w:rsidRPr="00365BCD">
        <w:rPr>
          <w:rFonts w:ascii="Times New Roman" w:hAnsi="Times New Roman" w:cs="Times New Roman"/>
          <w:sz w:val="24"/>
          <w:szCs w:val="24"/>
        </w:rPr>
        <w:t xml:space="preserve">, journalists often reify this effect by using social media as evidence of what “the public” thinks, despite the fact </w:t>
      </w:r>
      <w:r w:rsidR="001848C1" w:rsidRPr="00365BCD">
        <w:rPr>
          <w:rFonts w:ascii="Times New Roman" w:hAnsi="Times New Roman" w:cs="Times New Roman"/>
          <w:sz w:val="24"/>
          <w:szCs w:val="24"/>
        </w:rPr>
        <w:t>that</w:t>
      </w:r>
      <w:r w:rsidR="008369C4" w:rsidRPr="00365BCD">
        <w:rPr>
          <w:rFonts w:ascii="Times New Roman" w:hAnsi="Times New Roman" w:cs="Times New Roman"/>
          <w:sz w:val="24"/>
          <w:szCs w:val="24"/>
        </w:rPr>
        <w:t xml:space="preserve"> it</w:t>
      </w:r>
      <w:r w:rsidR="001848C1" w:rsidRPr="00365BCD">
        <w:rPr>
          <w:rFonts w:ascii="Times New Roman" w:hAnsi="Times New Roman" w:cs="Times New Roman"/>
          <w:sz w:val="24"/>
          <w:szCs w:val="24"/>
        </w:rPr>
        <w:t xml:space="preserve"> does not represent </w:t>
      </w:r>
      <w:r w:rsidR="004B1F6D" w:rsidRPr="00365BCD">
        <w:rPr>
          <w:rFonts w:ascii="Times New Roman" w:hAnsi="Times New Roman" w:cs="Times New Roman"/>
          <w:sz w:val="24"/>
          <w:szCs w:val="24"/>
        </w:rPr>
        <w:t>mass opinion</w:t>
      </w:r>
      <w:r w:rsidR="003862C3" w:rsidRPr="00365BCD">
        <w:rPr>
          <w:rFonts w:ascii="Times New Roman" w:hAnsi="Times New Roman" w:cs="Times New Roman"/>
          <w:sz w:val="24"/>
          <w:szCs w:val="24"/>
        </w:rPr>
        <w:t xml:space="preserve"> (McGregor 2019).</w:t>
      </w:r>
      <w:r w:rsidRPr="00365BCD">
        <w:rPr>
          <w:rFonts w:ascii="Times New Roman" w:hAnsi="Times New Roman" w:cs="Times New Roman"/>
          <w:sz w:val="24"/>
          <w:szCs w:val="24"/>
        </w:rPr>
        <w:t xml:space="preserve"> E</w:t>
      </w:r>
      <w:r w:rsidR="001848C1" w:rsidRPr="00365BCD">
        <w:rPr>
          <w:rFonts w:ascii="Times New Roman" w:hAnsi="Times New Roman" w:cs="Times New Roman"/>
          <w:sz w:val="24"/>
          <w:szCs w:val="24"/>
        </w:rPr>
        <w:t xml:space="preserve">ven </w:t>
      </w:r>
      <w:r w:rsidRPr="00365BCD">
        <w:rPr>
          <w:rFonts w:ascii="Times New Roman" w:hAnsi="Times New Roman" w:cs="Times New Roman"/>
          <w:sz w:val="24"/>
          <w:szCs w:val="24"/>
        </w:rPr>
        <w:t xml:space="preserve">politically disengaged </w:t>
      </w:r>
      <w:r w:rsidR="001848C1" w:rsidRPr="00365BCD">
        <w:rPr>
          <w:rFonts w:ascii="Times New Roman" w:hAnsi="Times New Roman" w:cs="Times New Roman"/>
          <w:sz w:val="24"/>
          <w:szCs w:val="24"/>
        </w:rPr>
        <w:t xml:space="preserve">individuals cannot escape </w:t>
      </w:r>
      <w:r w:rsidRPr="00365BCD">
        <w:rPr>
          <w:rFonts w:ascii="Times New Roman" w:hAnsi="Times New Roman" w:cs="Times New Roman"/>
          <w:sz w:val="24"/>
          <w:szCs w:val="24"/>
        </w:rPr>
        <w:t>caricatured images of partisans</w:t>
      </w:r>
      <w:r w:rsidR="008369C4" w:rsidRPr="00365BCD">
        <w:rPr>
          <w:rFonts w:ascii="Times New Roman" w:hAnsi="Times New Roman" w:cs="Times New Roman"/>
          <w:sz w:val="24"/>
          <w:szCs w:val="24"/>
        </w:rPr>
        <w:t>,</w:t>
      </w:r>
      <w:r w:rsidRPr="00365BCD">
        <w:rPr>
          <w:rFonts w:ascii="Times New Roman" w:hAnsi="Times New Roman" w:cs="Times New Roman"/>
          <w:sz w:val="24"/>
          <w:szCs w:val="24"/>
        </w:rPr>
        <w:t xml:space="preserve"> thanks to the </w:t>
      </w:r>
      <w:r w:rsidR="00455057" w:rsidRPr="00365BCD">
        <w:rPr>
          <w:rFonts w:ascii="Times New Roman" w:hAnsi="Times New Roman" w:cs="Times New Roman"/>
          <w:sz w:val="24"/>
          <w:szCs w:val="24"/>
        </w:rPr>
        <w:t>preponderance of media coverage of political conflict (</w:t>
      </w:r>
      <w:r w:rsidR="00F23D57" w:rsidRPr="00365BCD">
        <w:rPr>
          <w:rFonts w:ascii="Times New Roman" w:hAnsi="Times New Roman" w:cs="Times New Roman"/>
          <w:sz w:val="24"/>
          <w:szCs w:val="24"/>
        </w:rPr>
        <w:t xml:space="preserve">Robison and </w:t>
      </w:r>
      <w:r w:rsidRPr="00365BCD">
        <w:rPr>
          <w:rFonts w:ascii="Times New Roman" w:hAnsi="Times New Roman" w:cs="Times New Roman"/>
          <w:sz w:val="24"/>
          <w:szCs w:val="24"/>
        </w:rPr>
        <w:t>Mullinix 2016) and discussions</w:t>
      </w:r>
      <w:r w:rsidR="00DC1C17" w:rsidRPr="00365BCD">
        <w:rPr>
          <w:rFonts w:ascii="Times New Roman" w:hAnsi="Times New Roman" w:cs="Times New Roman"/>
          <w:sz w:val="24"/>
          <w:szCs w:val="24"/>
        </w:rPr>
        <w:t xml:space="preserve"> with more politically engaged friends and family members</w:t>
      </w:r>
      <w:r w:rsidRPr="00365BCD">
        <w:rPr>
          <w:rFonts w:ascii="Times New Roman" w:hAnsi="Times New Roman" w:cs="Times New Roman"/>
          <w:sz w:val="24"/>
          <w:szCs w:val="24"/>
        </w:rPr>
        <w:t xml:space="preserve"> (Druckman, Levendusky, and McLain 2018). </w:t>
      </w:r>
      <w:r w:rsidR="00455057" w:rsidRPr="00365BCD">
        <w:rPr>
          <w:rFonts w:ascii="Times New Roman" w:hAnsi="Times New Roman" w:cs="Times New Roman"/>
          <w:sz w:val="24"/>
          <w:szCs w:val="24"/>
        </w:rPr>
        <w:t xml:space="preserve">The </w:t>
      </w:r>
      <w:r w:rsidR="002E4393" w:rsidRPr="00365BCD">
        <w:rPr>
          <w:rFonts w:ascii="Times New Roman" w:hAnsi="Times New Roman" w:cs="Times New Roman"/>
          <w:sz w:val="24"/>
          <w:szCs w:val="24"/>
        </w:rPr>
        <w:t>result</w:t>
      </w:r>
      <w:r w:rsidR="00455057" w:rsidRPr="00365BCD">
        <w:rPr>
          <w:rFonts w:ascii="Times New Roman" w:hAnsi="Times New Roman" w:cs="Times New Roman"/>
          <w:sz w:val="24"/>
          <w:szCs w:val="24"/>
        </w:rPr>
        <w:t xml:space="preserve"> is an informational context </w:t>
      </w:r>
      <w:r w:rsidR="00A256D1" w:rsidRPr="00365BCD">
        <w:rPr>
          <w:rFonts w:ascii="Times New Roman" w:hAnsi="Times New Roman" w:cs="Times New Roman"/>
          <w:sz w:val="24"/>
          <w:szCs w:val="24"/>
        </w:rPr>
        <w:t>that over</w:t>
      </w:r>
      <w:r w:rsidR="00464B74" w:rsidRPr="00365BCD">
        <w:rPr>
          <w:rFonts w:ascii="Times New Roman" w:hAnsi="Times New Roman" w:cs="Times New Roman"/>
          <w:sz w:val="24"/>
          <w:szCs w:val="24"/>
        </w:rPr>
        <w:t>-</w:t>
      </w:r>
      <w:r w:rsidR="00A256D1" w:rsidRPr="00365BCD">
        <w:rPr>
          <w:rFonts w:ascii="Times New Roman" w:hAnsi="Times New Roman" w:cs="Times New Roman"/>
          <w:sz w:val="24"/>
          <w:szCs w:val="24"/>
        </w:rPr>
        <w:t>represents partisan conflict</w:t>
      </w:r>
      <w:r w:rsidR="00455057" w:rsidRPr="00365BCD">
        <w:rPr>
          <w:rFonts w:ascii="Times New Roman" w:hAnsi="Times New Roman" w:cs="Times New Roman"/>
          <w:sz w:val="24"/>
          <w:szCs w:val="24"/>
        </w:rPr>
        <w:t xml:space="preserve"> (Klar and Krupnikov 2016)</w:t>
      </w:r>
      <w:r w:rsidR="00A256D1" w:rsidRPr="00365BCD">
        <w:rPr>
          <w:rFonts w:ascii="Times New Roman" w:hAnsi="Times New Roman" w:cs="Times New Roman"/>
          <w:sz w:val="24"/>
          <w:szCs w:val="24"/>
        </w:rPr>
        <w:t xml:space="preserve">. </w:t>
      </w:r>
      <w:r w:rsidR="005F16F1" w:rsidRPr="00365BCD">
        <w:rPr>
          <w:rFonts w:ascii="Times New Roman" w:hAnsi="Times New Roman" w:cs="Times New Roman"/>
          <w:sz w:val="24"/>
          <w:szCs w:val="24"/>
        </w:rPr>
        <w:t>If political</w:t>
      </w:r>
      <w:r w:rsidR="00F711FE" w:rsidRPr="00365BCD">
        <w:rPr>
          <w:rFonts w:ascii="Times New Roman" w:hAnsi="Times New Roman" w:cs="Times New Roman"/>
          <w:sz w:val="24"/>
          <w:szCs w:val="24"/>
        </w:rPr>
        <w:t xml:space="preserve"> reality is </w:t>
      </w:r>
      <w:r w:rsidR="00574B98" w:rsidRPr="00365BCD">
        <w:rPr>
          <w:rFonts w:ascii="Times New Roman" w:hAnsi="Times New Roman" w:cs="Times New Roman"/>
          <w:sz w:val="24"/>
          <w:szCs w:val="24"/>
        </w:rPr>
        <w:t>just “</w:t>
      </w:r>
      <w:r w:rsidR="00F711FE" w:rsidRPr="00365BCD">
        <w:rPr>
          <w:rFonts w:ascii="Times New Roman" w:hAnsi="Times New Roman" w:cs="Times New Roman"/>
          <w:sz w:val="24"/>
          <w:szCs w:val="24"/>
        </w:rPr>
        <w:t>images in our heads”</w:t>
      </w:r>
      <w:r w:rsidR="00770F34" w:rsidRPr="00365BCD">
        <w:rPr>
          <w:rFonts w:ascii="Times New Roman" w:hAnsi="Times New Roman" w:cs="Times New Roman"/>
          <w:sz w:val="24"/>
          <w:szCs w:val="24"/>
        </w:rPr>
        <w:t xml:space="preserve"> (Lippmann 1922),</w:t>
      </w:r>
      <w:r w:rsidR="00F711FE" w:rsidRPr="00365BCD">
        <w:rPr>
          <w:rFonts w:ascii="Times New Roman" w:hAnsi="Times New Roman" w:cs="Times New Roman"/>
          <w:sz w:val="24"/>
          <w:szCs w:val="24"/>
        </w:rPr>
        <w:t xml:space="preserve"> then the images </w:t>
      </w:r>
      <w:r w:rsidR="00A256D1" w:rsidRPr="00365BCD">
        <w:rPr>
          <w:rFonts w:ascii="Times New Roman" w:hAnsi="Times New Roman" w:cs="Times New Roman"/>
          <w:sz w:val="24"/>
          <w:szCs w:val="24"/>
        </w:rPr>
        <w:t>of political parties are representations of their most extreme and vocal members</w:t>
      </w:r>
      <w:r w:rsidR="005F16F1" w:rsidRPr="00365BCD">
        <w:rPr>
          <w:rFonts w:ascii="Times New Roman" w:hAnsi="Times New Roman" w:cs="Times New Roman"/>
          <w:sz w:val="24"/>
          <w:szCs w:val="24"/>
        </w:rPr>
        <w:t xml:space="preserve">. </w:t>
      </w:r>
    </w:p>
    <w:p w14:paraId="7E04ACD9" w14:textId="4137C3DE" w:rsidR="00F82B23" w:rsidRPr="00365BCD" w:rsidRDefault="00F82B23" w:rsidP="00F7706E">
      <w:pPr>
        <w:spacing w:after="0" w:line="480" w:lineRule="auto"/>
        <w:ind w:firstLine="720"/>
        <w:rPr>
          <w:rFonts w:ascii="Times New Roman" w:hAnsi="Times New Roman" w:cs="Times New Roman"/>
          <w:i/>
          <w:sz w:val="24"/>
          <w:szCs w:val="24"/>
          <w:u w:val="single"/>
        </w:rPr>
      </w:pPr>
      <w:r w:rsidRPr="00365BCD">
        <w:rPr>
          <w:rFonts w:ascii="Times New Roman" w:hAnsi="Times New Roman" w:cs="Times New Roman"/>
          <w:sz w:val="24"/>
          <w:szCs w:val="24"/>
        </w:rPr>
        <w:t>These expectations about reliance on the stereotypes lead us to our first hypothesis:</w:t>
      </w:r>
    </w:p>
    <w:p w14:paraId="539044D3" w14:textId="6FADF826" w:rsidR="002A3A3D" w:rsidRPr="00365BCD" w:rsidRDefault="002A3A3D" w:rsidP="002A3A3D">
      <w:pPr>
        <w:spacing w:after="0" w:line="480" w:lineRule="auto"/>
        <w:rPr>
          <w:rFonts w:ascii="Times New Roman" w:hAnsi="Times New Roman" w:cs="Times New Roman"/>
          <w:i/>
          <w:sz w:val="24"/>
          <w:szCs w:val="24"/>
        </w:rPr>
      </w:pPr>
      <w:r w:rsidRPr="00365BCD">
        <w:rPr>
          <w:rFonts w:ascii="Times New Roman" w:hAnsi="Times New Roman" w:cs="Times New Roman"/>
          <w:i/>
          <w:sz w:val="24"/>
          <w:szCs w:val="24"/>
          <w:u w:val="single"/>
        </w:rPr>
        <w:t>Hypothesis 1</w:t>
      </w:r>
      <w:r w:rsidRPr="00365BCD">
        <w:rPr>
          <w:rFonts w:ascii="Times New Roman" w:hAnsi="Times New Roman" w:cs="Times New Roman"/>
          <w:i/>
          <w:sz w:val="24"/>
          <w:szCs w:val="24"/>
        </w:rPr>
        <w:t xml:space="preserve">: When asked to assess the ideology and political </w:t>
      </w:r>
      <w:r w:rsidR="00987AC7" w:rsidRPr="00365BCD">
        <w:rPr>
          <w:rFonts w:ascii="Times New Roman" w:hAnsi="Times New Roman" w:cs="Times New Roman"/>
          <w:i/>
          <w:sz w:val="24"/>
          <w:szCs w:val="24"/>
        </w:rPr>
        <w:t xml:space="preserve">engagement </w:t>
      </w:r>
      <w:r w:rsidRPr="00365BCD">
        <w:rPr>
          <w:rFonts w:ascii="Times New Roman" w:hAnsi="Times New Roman" w:cs="Times New Roman"/>
          <w:i/>
          <w:sz w:val="24"/>
          <w:szCs w:val="24"/>
        </w:rPr>
        <w:t>of out-partisans, individuals will significantly overestimate both quantities, all else constant</w:t>
      </w:r>
      <w:r w:rsidR="00606321" w:rsidRPr="00365BCD">
        <w:rPr>
          <w:rFonts w:ascii="Times New Roman" w:hAnsi="Times New Roman" w:cs="Times New Roman"/>
          <w:i/>
          <w:sz w:val="24"/>
          <w:szCs w:val="24"/>
        </w:rPr>
        <w:t>.</w:t>
      </w:r>
      <w:r w:rsidRPr="00365BCD">
        <w:rPr>
          <w:rStyle w:val="FootnoteReference"/>
          <w:rFonts w:ascii="Times New Roman" w:hAnsi="Times New Roman" w:cs="Times New Roman"/>
          <w:i/>
          <w:sz w:val="24"/>
          <w:szCs w:val="24"/>
        </w:rPr>
        <w:t xml:space="preserve"> </w:t>
      </w:r>
      <w:r w:rsidRPr="00365BCD">
        <w:rPr>
          <w:rStyle w:val="FootnoteReference"/>
          <w:rFonts w:ascii="Times New Roman" w:hAnsi="Times New Roman" w:cs="Times New Roman"/>
          <w:sz w:val="24"/>
          <w:szCs w:val="24"/>
        </w:rPr>
        <w:footnoteReference w:id="8"/>
      </w:r>
    </w:p>
    <w:p w14:paraId="6429721D" w14:textId="5D5D99F2" w:rsidR="007765F3" w:rsidRPr="00365BCD" w:rsidRDefault="00F82B23"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The possibility that people over-estimate both the ideological extremity and the </w:t>
      </w:r>
      <w:r w:rsidR="00B27205" w:rsidRPr="00365BCD">
        <w:rPr>
          <w:rFonts w:ascii="Times New Roman" w:hAnsi="Times New Roman" w:cs="Times New Roman"/>
          <w:sz w:val="24"/>
          <w:szCs w:val="24"/>
        </w:rPr>
        <w:t xml:space="preserve">level of political </w:t>
      </w:r>
      <w:r w:rsidR="00987AC7" w:rsidRPr="00365BCD">
        <w:rPr>
          <w:rFonts w:ascii="Times New Roman" w:hAnsi="Times New Roman" w:cs="Times New Roman"/>
          <w:sz w:val="24"/>
          <w:szCs w:val="24"/>
        </w:rPr>
        <w:t>engagement</w:t>
      </w:r>
      <w:r w:rsidRPr="00365BCD">
        <w:rPr>
          <w:rFonts w:ascii="Times New Roman" w:hAnsi="Times New Roman" w:cs="Times New Roman"/>
          <w:sz w:val="24"/>
          <w:szCs w:val="24"/>
        </w:rPr>
        <w:t xml:space="preserve"> of out-partisans has</w:t>
      </w:r>
      <w:r w:rsidR="00E30661" w:rsidRPr="00365BCD">
        <w:rPr>
          <w:rFonts w:ascii="Times New Roman" w:hAnsi="Times New Roman" w:cs="Times New Roman"/>
          <w:sz w:val="24"/>
          <w:szCs w:val="24"/>
        </w:rPr>
        <w:t xml:space="preserve"> significant implications for the </w:t>
      </w:r>
      <w:r w:rsidR="00B307EF" w:rsidRPr="00365BCD">
        <w:rPr>
          <w:rFonts w:ascii="Times New Roman" w:hAnsi="Times New Roman" w:cs="Times New Roman"/>
          <w:sz w:val="24"/>
          <w:szCs w:val="24"/>
        </w:rPr>
        <w:t>measurement of affective polarization</w:t>
      </w:r>
      <w:r w:rsidR="000D12DA" w:rsidRPr="00365BCD">
        <w:rPr>
          <w:rFonts w:ascii="Times New Roman" w:hAnsi="Times New Roman" w:cs="Times New Roman"/>
          <w:sz w:val="24"/>
          <w:szCs w:val="24"/>
        </w:rPr>
        <w:t>.</w:t>
      </w:r>
      <w:r w:rsidR="00B307EF" w:rsidRPr="00365BCD">
        <w:rPr>
          <w:rFonts w:ascii="Times New Roman" w:hAnsi="Times New Roman" w:cs="Times New Roman"/>
          <w:sz w:val="24"/>
          <w:szCs w:val="24"/>
        </w:rPr>
        <w:t xml:space="preserve"> </w:t>
      </w:r>
      <w:r w:rsidR="00230D9D" w:rsidRPr="00365BCD">
        <w:rPr>
          <w:rFonts w:ascii="Times New Roman" w:hAnsi="Times New Roman" w:cs="Times New Roman"/>
          <w:sz w:val="24"/>
          <w:szCs w:val="24"/>
        </w:rPr>
        <w:t xml:space="preserve">If survey responses </w:t>
      </w:r>
      <w:r w:rsidR="003428C3" w:rsidRPr="00365BCD">
        <w:rPr>
          <w:rFonts w:ascii="Times New Roman" w:hAnsi="Times New Roman" w:cs="Times New Roman"/>
          <w:sz w:val="24"/>
          <w:szCs w:val="24"/>
        </w:rPr>
        <w:t>reflect</w:t>
      </w:r>
      <w:r w:rsidR="00230D9D" w:rsidRPr="00365BCD">
        <w:rPr>
          <w:rFonts w:ascii="Times New Roman" w:hAnsi="Times New Roman" w:cs="Times New Roman"/>
          <w:sz w:val="24"/>
          <w:szCs w:val="24"/>
        </w:rPr>
        <w:t xml:space="preserve"> top-of-the-head considerations (Zaller 199</w:t>
      </w:r>
      <w:r w:rsidR="005F16F1" w:rsidRPr="00365BCD">
        <w:rPr>
          <w:rFonts w:ascii="Times New Roman" w:hAnsi="Times New Roman" w:cs="Times New Roman"/>
          <w:sz w:val="24"/>
          <w:szCs w:val="24"/>
        </w:rPr>
        <w:t>2</w:t>
      </w:r>
      <w:r w:rsidR="00230D9D" w:rsidRPr="00365BCD">
        <w:rPr>
          <w:rFonts w:ascii="Times New Roman" w:hAnsi="Times New Roman" w:cs="Times New Roman"/>
          <w:sz w:val="24"/>
          <w:szCs w:val="24"/>
        </w:rPr>
        <w:t xml:space="preserve">), </w:t>
      </w:r>
      <w:r w:rsidR="00B307EF" w:rsidRPr="00365BCD">
        <w:rPr>
          <w:rFonts w:ascii="Times New Roman" w:hAnsi="Times New Roman" w:cs="Times New Roman"/>
          <w:sz w:val="24"/>
          <w:szCs w:val="24"/>
        </w:rPr>
        <w:t>then when</w:t>
      </w:r>
      <w:r w:rsidR="00A2596D" w:rsidRPr="00365BCD">
        <w:rPr>
          <w:rFonts w:ascii="Times New Roman" w:hAnsi="Times New Roman" w:cs="Times New Roman"/>
          <w:sz w:val="24"/>
          <w:szCs w:val="24"/>
        </w:rPr>
        <w:t xml:space="preserve"> asked to rate “Republicans” or “the Democratic Party,” citizens bring to mind </w:t>
      </w:r>
      <w:r w:rsidR="005F16F1" w:rsidRPr="00365BCD">
        <w:rPr>
          <w:rFonts w:ascii="Times New Roman" w:hAnsi="Times New Roman" w:cs="Times New Roman"/>
          <w:sz w:val="24"/>
          <w:szCs w:val="24"/>
        </w:rPr>
        <w:t xml:space="preserve">stereotypes of the </w:t>
      </w:r>
      <w:r w:rsidR="00A2596D" w:rsidRPr="00365BCD">
        <w:rPr>
          <w:rFonts w:ascii="Times New Roman" w:hAnsi="Times New Roman" w:cs="Times New Roman"/>
          <w:sz w:val="24"/>
          <w:szCs w:val="24"/>
        </w:rPr>
        <w:t xml:space="preserve">most </w:t>
      </w:r>
      <w:r w:rsidR="007765F3" w:rsidRPr="00365BCD">
        <w:rPr>
          <w:rFonts w:ascii="Times New Roman" w:hAnsi="Times New Roman" w:cs="Times New Roman"/>
          <w:sz w:val="24"/>
          <w:szCs w:val="24"/>
        </w:rPr>
        <w:t>engaged partisans</w:t>
      </w:r>
      <w:r w:rsidR="00A2596D" w:rsidRPr="00365BCD">
        <w:rPr>
          <w:rFonts w:ascii="Times New Roman" w:hAnsi="Times New Roman" w:cs="Times New Roman"/>
          <w:sz w:val="24"/>
          <w:szCs w:val="24"/>
        </w:rPr>
        <w:t xml:space="preserve">. </w:t>
      </w:r>
      <w:r w:rsidR="00033499" w:rsidRPr="00365BCD">
        <w:rPr>
          <w:rFonts w:ascii="Times New Roman" w:hAnsi="Times New Roman" w:cs="Times New Roman"/>
          <w:sz w:val="24"/>
          <w:szCs w:val="24"/>
        </w:rPr>
        <w:t>Fiorina (2017</w:t>
      </w:r>
      <w:r w:rsidR="00D30F76" w:rsidRPr="00365BCD">
        <w:rPr>
          <w:rFonts w:ascii="Times New Roman" w:hAnsi="Times New Roman" w:cs="Times New Roman"/>
          <w:sz w:val="24"/>
          <w:szCs w:val="24"/>
        </w:rPr>
        <w:t>: 61</w:t>
      </w:r>
      <w:r w:rsidR="00033499" w:rsidRPr="00365BCD">
        <w:rPr>
          <w:rFonts w:ascii="Times New Roman" w:hAnsi="Times New Roman" w:cs="Times New Roman"/>
          <w:sz w:val="24"/>
          <w:szCs w:val="24"/>
        </w:rPr>
        <w:t xml:space="preserve">) captures this logic </w:t>
      </w:r>
      <w:r w:rsidR="00DA0180" w:rsidRPr="00365BCD">
        <w:rPr>
          <w:rFonts w:ascii="Times New Roman" w:hAnsi="Times New Roman" w:cs="Times New Roman"/>
          <w:sz w:val="24"/>
          <w:szCs w:val="24"/>
        </w:rPr>
        <w:t>in noting</w:t>
      </w:r>
      <w:r w:rsidR="00033499" w:rsidRPr="00365BCD">
        <w:rPr>
          <w:rFonts w:ascii="Times New Roman" w:hAnsi="Times New Roman" w:cs="Times New Roman"/>
          <w:sz w:val="24"/>
          <w:szCs w:val="24"/>
        </w:rPr>
        <w:t xml:space="preserve"> that </w:t>
      </w:r>
      <w:r w:rsidR="00033499" w:rsidRPr="00365BCD">
        <w:rPr>
          <w:rFonts w:ascii="Times New Roman" w:hAnsi="Times New Roman" w:cs="Times New Roman"/>
          <w:sz w:val="24"/>
          <w:szCs w:val="24"/>
        </w:rPr>
        <w:lastRenderedPageBreak/>
        <w:t>when</w:t>
      </w:r>
      <w:r w:rsidR="00DF71EF" w:rsidRPr="00365BCD">
        <w:rPr>
          <w:rFonts w:ascii="Times New Roman" w:hAnsi="Times New Roman" w:cs="Times New Roman"/>
          <w:sz w:val="24"/>
          <w:szCs w:val="24"/>
        </w:rPr>
        <w:t xml:space="preserve"> </w:t>
      </w:r>
      <w:r w:rsidR="00033499" w:rsidRPr="00365BCD">
        <w:rPr>
          <w:rFonts w:ascii="Times New Roman" w:hAnsi="Times New Roman" w:cs="Times New Roman"/>
          <w:sz w:val="24"/>
          <w:szCs w:val="24"/>
        </w:rPr>
        <w:t>Democrat</w:t>
      </w:r>
      <w:r w:rsidR="00DF71EF" w:rsidRPr="00365BCD">
        <w:rPr>
          <w:rFonts w:ascii="Times New Roman" w:hAnsi="Times New Roman" w:cs="Times New Roman"/>
          <w:sz w:val="24"/>
          <w:szCs w:val="24"/>
        </w:rPr>
        <w:t>s</w:t>
      </w:r>
      <w:r w:rsidR="00033499" w:rsidRPr="00365BCD">
        <w:rPr>
          <w:rFonts w:ascii="Times New Roman" w:hAnsi="Times New Roman" w:cs="Times New Roman"/>
          <w:sz w:val="24"/>
          <w:szCs w:val="24"/>
        </w:rPr>
        <w:t xml:space="preserve"> </w:t>
      </w:r>
      <w:r w:rsidR="00DF71EF" w:rsidRPr="00365BCD">
        <w:rPr>
          <w:rFonts w:ascii="Times New Roman" w:hAnsi="Times New Roman" w:cs="Times New Roman"/>
          <w:sz w:val="24"/>
          <w:szCs w:val="24"/>
        </w:rPr>
        <w:t>imagine a Republican</w:t>
      </w:r>
      <w:r w:rsidR="00033499" w:rsidRPr="00365BCD">
        <w:rPr>
          <w:rFonts w:ascii="Times New Roman" w:hAnsi="Times New Roman" w:cs="Times New Roman"/>
          <w:sz w:val="24"/>
          <w:szCs w:val="24"/>
        </w:rPr>
        <w:t xml:space="preserve">, they think of </w:t>
      </w:r>
      <w:r w:rsidR="00DF71EF" w:rsidRPr="00365BCD">
        <w:rPr>
          <w:rFonts w:ascii="Times New Roman" w:hAnsi="Times New Roman" w:cs="Times New Roman"/>
          <w:sz w:val="24"/>
          <w:szCs w:val="24"/>
        </w:rPr>
        <w:t>“an evolution-denying homopho</w:t>
      </w:r>
      <w:r w:rsidR="004B1F6D" w:rsidRPr="00365BCD">
        <w:rPr>
          <w:rFonts w:ascii="Times New Roman" w:hAnsi="Times New Roman" w:cs="Times New Roman"/>
          <w:sz w:val="24"/>
          <w:szCs w:val="24"/>
        </w:rPr>
        <w:t>b</w:t>
      </w:r>
      <w:r w:rsidR="00DF71EF" w:rsidRPr="00365BCD">
        <w:rPr>
          <w:rFonts w:ascii="Times New Roman" w:hAnsi="Times New Roman" w:cs="Times New Roman"/>
          <w:sz w:val="24"/>
          <w:szCs w:val="24"/>
        </w:rPr>
        <w:t>e</w:t>
      </w:r>
      <w:r w:rsidR="00033499" w:rsidRPr="00365BCD">
        <w:rPr>
          <w:rFonts w:ascii="Times New Roman" w:hAnsi="Times New Roman" w:cs="Times New Roman"/>
          <w:sz w:val="24"/>
          <w:szCs w:val="24"/>
        </w:rPr>
        <w:t>,</w:t>
      </w:r>
      <w:r w:rsidR="00DF71EF" w:rsidRPr="00365BCD">
        <w:rPr>
          <w:rFonts w:ascii="Times New Roman" w:hAnsi="Times New Roman" w:cs="Times New Roman"/>
          <w:sz w:val="24"/>
          <w:szCs w:val="24"/>
        </w:rPr>
        <w:t>”</w:t>
      </w:r>
      <w:r w:rsidR="00033499" w:rsidRPr="00365BCD">
        <w:rPr>
          <w:rFonts w:ascii="Times New Roman" w:hAnsi="Times New Roman" w:cs="Times New Roman"/>
          <w:sz w:val="24"/>
          <w:szCs w:val="24"/>
        </w:rPr>
        <w:t xml:space="preserve"> and likewise </w:t>
      </w:r>
      <w:r w:rsidR="00DF71EF" w:rsidRPr="00365BCD">
        <w:rPr>
          <w:rFonts w:ascii="Times New Roman" w:hAnsi="Times New Roman" w:cs="Times New Roman"/>
          <w:sz w:val="24"/>
          <w:szCs w:val="24"/>
        </w:rPr>
        <w:t xml:space="preserve">Republicans </w:t>
      </w:r>
      <w:r w:rsidR="00E30661" w:rsidRPr="00365BCD">
        <w:rPr>
          <w:rFonts w:ascii="Times New Roman" w:hAnsi="Times New Roman" w:cs="Times New Roman"/>
          <w:sz w:val="24"/>
          <w:szCs w:val="24"/>
        </w:rPr>
        <w:t xml:space="preserve">thinking of </w:t>
      </w:r>
      <w:r w:rsidR="00DF71EF" w:rsidRPr="00365BCD">
        <w:rPr>
          <w:rFonts w:ascii="Times New Roman" w:hAnsi="Times New Roman" w:cs="Times New Roman"/>
          <w:sz w:val="24"/>
          <w:szCs w:val="24"/>
        </w:rPr>
        <w:t>a Democrat envision “an American-hating atheist</w:t>
      </w:r>
      <w:r w:rsidR="00033499" w:rsidRPr="00365BCD">
        <w:rPr>
          <w:rFonts w:ascii="Times New Roman" w:hAnsi="Times New Roman" w:cs="Times New Roman"/>
          <w:sz w:val="24"/>
          <w:szCs w:val="24"/>
        </w:rPr>
        <w:t>,</w:t>
      </w:r>
      <w:r w:rsidR="00DF71EF" w:rsidRPr="00365BCD">
        <w:rPr>
          <w:rFonts w:ascii="Times New Roman" w:hAnsi="Times New Roman" w:cs="Times New Roman"/>
          <w:sz w:val="24"/>
          <w:szCs w:val="24"/>
        </w:rPr>
        <w:t>”</w:t>
      </w:r>
      <w:r w:rsidR="00033499" w:rsidRPr="00365BCD">
        <w:rPr>
          <w:rFonts w:ascii="Times New Roman" w:hAnsi="Times New Roman" w:cs="Times New Roman"/>
          <w:sz w:val="24"/>
          <w:szCs w:val="24"/>
        </w:rPr>
        <w:t xml:space="preserve"> though </w:t>
      </w:r>
      <w:r w:rsidR="00D30F76" w:rsidRPr="00365BCD">
        <w:rPr>
          <w:rFonts w:ascii="Times New Roman" w:hAnsi="Times New Roman" w:cs="Times New Roman"/>
          <w:sz w:val="24"/>
          <w:szCs w:val="24"/>
        </w:rPr>
        <w:t>neither one is accurate</w:t>
      </w:r>
      <w:r w:rsidR="00033499" w:rsidRPr="00365BCD">
        <w:rPr>
          <w:rFonts w:ascii="Times New Roman" w:hAnsi="Times New Roman" w:cs="Times New Roman"/>
          <w:sz w:val="24"/>
          <w:szCs w:val="24"/>
        </w:rPr>
        <w:t>.</w:t>
      </w:r>
      <w:r w:rsidR="007765F3" w:rsidRPr="00365BCD">
        <w:rPr>
          <w:rStyle w:val="FootnoteReference"/>
          <w:rFonts w:ascii="Times New Roman" w:hAnsi="Times New Roman" w:cs="Times New Roman"/>
          <w:sz w:val="24"/>
          <w:szCs w:val="24"/>
        </w:rPr>
        <w:footnoteReference w:id="9"/>
      </w:r>
      <w:r w:rsidR="00033499" w:rsidRPr="00365BCD">
        <w:rPr>
          <w:rFonts w:ascii="Times New Roman" w:hAnsi="Times New Roman" w:cs="Times New Roman"/>
          <w:sz w:val="24"/>
          <w:szCs w:val="24"/>
        </w:rPr>
        <w:t xml:space="preserve"> </w:t>
      </w:r>
      <w:r w:rsidR="007765F3" w:rsidRPr="00365BCD">
        <w:rPr>
          <w:rFonts w:ascii="Times New Roman" w:hAnsi="Times New Roman" w:cs="Times New Roman"/>
          <w:sz w:val="24"/>
          <w:szCs w:val="24"/>
        </w:rPr>
        <w:t xml:space="preserve">These mis-estimations can then affect overall measures of affective polarization. </w:t>
      </w:r>
    </w:p>
    <w:p w14:paraId="69A41481" w14:textId="7D50FDF3" w:rsidR="00CA3010" w:rsidRPr="00365BCD" w:rsidRDefault="00CA3010" w:rsidP="00CA3010">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Indeed, other work reveals that distinct misperceptions can impact affective polarization. For example, Ahler and Sood (2018) show that citizens hold skewed assumptions about the parties’ demographic make-ups. For example, Republicans estimate that 43.5 percent of Democrats belong to a labor union when in reality it is 10.5 percent, and Democrats estimate that 44.1 percent of Republicans earn over $250,000 per year when it is 2.2 percent (Ahler and Sood 2018: 968). These inaccurate assumptions help to drive partisan animus, </w:t>
      </w:r>
      <w:r w:rsidR="00C6030D" w:rsidRPr="00365BCD">
        <w:rPr>
          <w:rFonts w:ascii="Times New Roman" w:hAnsi="Times New Roman" w:cs="Times New Roman"/>
          <w:sz w:val="24"/>
          <w:szCs w:val="24"/>
        </w:rPr>
        <w:t xml:space="preserve">and </w:t>
      </w:r>
      <w:r w:rsidRPr="00365BCD">
        <w:rPr>
          <w:rFonts w:ascii="Times New Roman" w:hAnsi="Times New Roman" w:cs="Times New Roman"/>
          <w:sz w:val="24"/>
          <w:szCs w:val="24"/>
        </w:rPr>
        <w:t>correcting them ameliorates such sentiments (Ahler and Sood 2018). Similarly, Democrats and Republicans both think that the other party dislikes them more than they actually do, and correcting this misinformation reduces inter-party discord (Lee</w:t>
      </w:r>
      <w:r w:rsidR="00F82B23" w:rsidRPr="00365BCD">
        <w:rPr>
          <w:rFonts w:ascii="Times New Roman" w:hAnsi="Times New Roman" w:cs="Times New Roman"/>
          <w:sz w:val="24"/>
          <w:szCs w:val="24"/>
        </w:rPr>
        <w:t>s</w:t>
      </w:r>
      <w:r w:rsidRPr="00365BCD">
        <w:rPr>
          <w:rFonts w:ascii="Times New Roman" w:hAnsi="Times New Roman" w:cs="Times New Roman"/>
          <w:sz w:val="24"/>
          <w:szCs w:val="24"/>
        </w:rPr>
        <w:t xml:space="preserve"> and Cikara </w:t>
      </w:r>
      <w:r w:rsidR="00F82B23" w:rsidRPr="00365BCD">
        <w:rPr>
          <w:rFonts w:ascii="Times New Roman" w:hAnsi="Times New Roman" w:cs="Times New Roman"/>
          <w:sz w:val="24"/>
          <w:szCs w:val="24"/>
        </w:rPr>
        <w:t>2020</w:t>
      </w:r>
      <w:r w:rsidRPr="00365BCD">
        <w:rPr>
          <w:rFonts w:ascii="Times New Roman" w:hAnsi="Times New Roman" w:cs="Times New Roman"/>
          <w:sz w:val="24"/>
          <w:szCs w:val="24"/>
        </w:rPr>
        <w:t xml:space="preserve">, Moore-Berg et al. 2020). </w:t>
      </w:r>
    </w:p>
    <w:p w14:paraId="08D0E99C" w14:textId="763E081D" w:rsidR="002A3A3D" w:rsidRPr="00365BCD" w:rsidRDefault="007765F3" w:rsidP="00CA3010">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This </w:t>
      </w:r>
      <w:r w:rsidR="00CA3010" w:rsidRPr="00365BCD">
        <w:rPr>
          <w:rFonts w:ascii="Times New Roman" w:hAnsi="Times New Roman" w:cs="Times New Roman"/>
          <w:sz w:val="24"/>
          <w:szCs w:val="24"/>
        </w:rPr>
        <w:t>research</w:t>
      </w:r>
      <w:r w:rsidRPr="00365BCD">
        <w:rPr>
          <w:rFonts w:ascii="Times New Roman" w:hAnsi="Times New Roman" w:cs="Times New Roman"/>
          <w:sz w:val="24"/>
          <w:szCs w:val="24"/>
        </w:rPr>
        <w:t xml:space="preserve"> is telling</w:t>
      </w:r>
      <w:r w:rsidR="00CA3010" w:rsidRPr="00365BCD">
        <w:rPr>
          <w:rFonts w:ascii="Times New Roman" w:hAnsi="Times New Roman" w:cs="Times New Roman"/>
          <w:sz w:val="24"/>
          <w:szCs w:val="24"/>
        </w:rPr>
        <w:t xml:space="preserve">—and suggests that correcting misperceptions can also </w:t>
      </w:r>
      <w:r w:rsidR="004278E6" w:rsidRPr="00365BCD">
        <w:rPr>
          <w:rFonts w:ascii="Times New Roman" w:hAnsi="Times New Roman" w:cs="Times New Roman"/>
          <w:sz w:val="24"/>
          <w:szCs w:val="24"/>
        </w:rPr>
        <w:t>vitiate</w:t>
      </w:r>
      <w:r w:rsidR="00CA3010" w:rsidRPr="00365BCD">
        <w:rPr>
          <w:rFonts w:ascii="Times New Roman" w:hAnsi="Times New Roman" w:cs="Times New Roman"/>
          <w:sz w:val="24"/>
          <w:szCs w:val="24"/>
        </w:rPr>
        <w:t xml:space="preserve"> affective polarization—</w:t>
      </w:r>
      <w:r w:rsidRPr="00365BCD">
        <w:rPr>
          <w:rFonts w:ascii="Times New Roman" w:hAnsi="Times New Roman" w:cs="Times New Roman"/>
          <w:sz w:val="24"/>
          <w:szCs w:val="24"/>
        </w:rPr>
        <w:t xml:space="preserve">yet an important lacuna remains in that no one has investigated how misperceptions about the parties’ ideological makeup and levels of political </w:t>
      </w:r>
      <w:r w:rsidR="00987AC7" w:rsidRPr="00365BCD">
        <w:rPr>
          <w:rFonts w:ascii="Times New Roman" w:hAnsi="Times New Roman" w:cs="Times New Roman"/>
          <w:sz w:val="24"/>
          <w:szCs w:val="24"/>
        </w:rPr>
        <w:t xml:space="preserve">engagement </w:t>
      </w:r>
      <w:r w:rsidR="00CA3010" w:rsidRPr="00365BCD">
        <w:rPr>
          <w:rFonts w:ascii="Times New Roman" w:hAnsi="Times New Roman" w:cs="Times New Roman"/>
          <w:sz w:val="24"/>
          <w:szCs w:val="24"/>
        </w:rPr>
        <w:t>(a la hypothesis 1)</w:t>
      </w:r>
      <w:r w:rsidRPr="00365BCD">
        <w:rPr>
          <w:rFonts w:ascii="Times New Roman" w:hAnsi="Times New Roman" w:cs="Times New Roman"/>
          <w:sz w:val="24"/>
          <w:szCs w:val="24"/>
        </w:rPr>
        <w:t xml:space="preserve"> shape affective polarization. While these are not the only relevant dimensions to consider (e.g., Orr and Huber </w:t>
      </w:r>
      <w:r w:rsidR="00016C28">
        <w:rPr>
          <w:rFonts w:ascii="Times New Roman" w:hAnsi="Times New Roman" w:cs="Times New Roman"/>
          <w:sz w:val="24"/>
          <w:szCs w:val="24"/>
        </w:rPr>
        <w:t>2020</w:t>
      </w:r>
      <w:r w:rsidRPr="00365BCD">
        <w:rPr>
          <w:rFonts w:ascii="Times New Roman" w:hAnsi="Times New Roman" w:cs="Times New Roman"/>
          <w:sz w:val="24"/>
          <w:szCs w:val="24"/>
        </w:rPr>
        <w:t xml:space="preserve">), they hold a special place when it comes </w:t>
      </w:r>
      <w:r w:rsidR="003428C3" w:rsidRPr="00365BCD">
        <w:rPr>
          <w:rFonts w:ascii="Times New Roman" w:hAnsi="Times New Roman" w:cs="Times New Roman"/>
          <w:sz w:val="24"/>
          <w:szCs w:val="24"/>
        </w:rPr>
        <w:t>to stimulating out-</w:t>
      </w:r>
      <w:r w:rsidR="003428C3" w:rsidRPr="00365BCD">
        <w:rPr>
          <w:rFonts w:ascii="Times New Roman" w:hAnsi="Times New Roman" w:cs="Times New Roman"/>
          <w:sz w:val="24"/>
          <w:szCs w:val="24"/>
        </w:rPr>
        <w:lastRenderedPageBreak/>
        <w:t>party animus:</w:t>
      </w:r>
      <w:r w:rsidRPr="00365BCD">
        <w:rPr>
          <w:rFonts w:ascii="Times New Roman" w:hAnsi="Times New Roman" w:cs="Times New Roman"/>
          <w:sz w:val="24"/>
          <w:szCs w:val="24"/>
        </w:rPr>
        <w:t xml:space="preserve"> they signal that the other party holds very different views and is committed to expressing them</w:t>
      </w:r>
      <w:r w:rsidR="003428C3" w:rsidRPr="00365BCD">
        <w:rPr>
          <w:rFonts w:ascii="Times New Roman" w:hAnsi="Times New Roman" w:cs="Times New Roman"/>
          <w:sz w:val="24"/>
          <w:szCs w:val="24"/>
        </w:rPr>
        <w:t>. These dimensions capture the contours of political competition and difference</w:t>
      </w:r>
      <w:r w:rsidRPr="00365BCD">
        <w:rPr>
          <w:rFonts w:ascii="Times New Roman" w:hAnsi="Times New Roman" w:cs="Times New Roman"/>
          <w:sz w:val="24"/>
          <w:szCs w:val="24"/>
        </w:rPr>
        <w:t xml:space="preserve">. </w:t>
      </w:r>
    </w:p>
    <w:p w14:paraId="32CE2818" w14:textId="0B44656F" w:rsidR="003370A6" w:rsidRPr="00365BCD" w:rsidRDefault="00F82B23" w:rsidP="00464B74">
      <w:pPr>
        <w:spacing w:after="0" w:line="480" w:lineRule="auto"/>
        <w:outlineLvl w:val="0"/>
        <w:rPr>
          <w:rFonts w:ascii="Times New Roman" w:hAnsi="Times New Roman" w:cs="Times New Roman"/>
          <w:i/>
          <w:sz w:val="24"/>
          <w:szCs w:val="24"/>
        </w:rPr>
      </w:pPr>
      <w:r w:rsidRPr="00365BCD">
        <w:rPr>
          <w:rFonts w:ascii="Times New Roman" w:hAnsi="Times New Roman" w:cs="Times New Roman"/>
          <w:i/>
          <w:sz w:val="24"/>
          <w:szCs w:val="24"/>
        </w:rPr>
        <w:t xml:space="preserve">How </w:t>
      </w:r>
      <w:r w:rsidR="003370A6" w:rsidRPr="00365BCD">
        <w:rPr>
          <w:rFonts w:ascii="Times New Roman" w:hAnsi="Times New Roman" w:cs="Times New Roman"/>
          <w:i/>
          <w:sz w:val="24"/>
          <w:szCs w:val="24"/>
        </w:rPr>
        <w:t>P</w:t>
      </w:r>
      <w:r w:rsidR="003E335E" w:rsidRPr="00365BCD">
        <w:rPr>
          <w:rFonts w:ascii="Times New Roman" w:hAnsi="Times New Roman" w:cs="Times New Roman"/>
          <w:i/>
          <w:sz w:val="24"/>
          <w:szCs w:val="24"/>
        </w:rPr>
        <w:t>e</w:t>
      </w:r>
      <w:r w:rsidR="003370A6" w:rsidRPr="00365BCD">
        <w:rPr>
          <w:rFonts w:ascii="Times New Roman" w:hAnsi="Times New Roman" w:cs="Times New Roman"/>
          <w:i/>
          <w:sz w:val="24"/>
          <w:szCs w:val="24"/>
        </w:rPr>
        <w:t>rceptions of Ideological Positions</w:t>
      </w:r>
      <w:r w:rsidR="00CA3010" w:rsidRPr="00365BCD">
        <w:rPr>
          <w:rFonts w:ascii="Times New Roman" w:hAnsi="Times New Roman" w:cs="Times New Roman"/>
          <w:i/>
          <w:sz w:val="24"/>
          <w:szCs w:val="24"/>
        </w:rPr>
        <w:t xml:space="preserve"> Shape Affective Polarization </w:t>
      </w:r>
    </w:p>
    <w:p w14:paraId="09D56FD7" w14:textId="1369990B" w:rsidR="00CE10BF" w:rsidRPr="00365BCD" w:rsidRDefault="00F82B23" w:rsidP="003E335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Although ideological divides between the two parties may have increased (Webster and Abramowitz 2017), people </w:t>
      </w:r>
      <w:r w:rsidR="00A152AC" w:rsidRPr="00365BCD">
        <w:rPr>
          <w:rFonts w:ascii="Times New Roman" w:hAnsi="Times New Roman" w:cs="Times New Roman"/>
          <w:sz w:val="24"/>
          <w:szCs w:val="24"/>
        </w:rPr>
        <w:t>nevertheless</w:t>
      </w:r>
      <w:r w:rsidRPr="00365BCD">
        <w:rPr>
          <w:rFonts w:ascii="Times New Roman" w:hAnsi="Times New Roman" w:cs="Times New Roman"/>
          <w:sz w:val="24"/>
          <w:szCs w:val="24"/>
        </w:rPr>
        <w:t xml:space="preserve"> </w:t>
      </w:r>
      <w:r w:rsidR="001031D9" w:rsidRPr="00365BCD">
        <w:rPr>
          <w:rFonts w:ascii="Times New Roman" w:hAnsi="Times New Roman" w:cs="Times New Roman"/>
          <w:sz w:val="24"/>
          <w:szCs w:val="24"/>
        </w:rPr>
        <w:t>overstate the ideological extremity of the other party (Levendusky and Malhotra 2016b)</w:t>
      </w:r>
      <w:r w:rsidR="002E4393" w:rsidRPr="00365BCD">
        <w:rPr>
          <w:rFonts w:ascii="Times New Roman" w:hAnsi="Times New Roman" w:cs="Times New Roman"/>
          <w:sz w:val="24"/>
          <w:szCs w:val="24"/>
        </w:rPr>
        <w:t xml:space="preserve"> and</w:t>
      </w:r>
      <w:r w:rsidR="003B003F" w:rsidRPr="00365BCD">
        <w:rPr>
          <w:rFonts w:ascii="Times New Roman" w:hAnsi="Times New Roman" w:cs="Times New Roman"/>
          <w:sz w:val="24"/>
          <w:szCs w:val="24"/>
        </w:rPr>
        <w:t>,</w:t>
      </w:r>
      <w:r w:rsidR="00CE10BF" w:rsidRPr="00365BCD">
        <w:rPr>
          <w:rFonts w:ascii="Times New Roman" w:hAnsi="Times New Roman" w:cs="Times New Roman"/>
          <w:sz w:val="24"/>
          <w:szCs w:val="24"/>
        </w:rPr>
        <w:t xml:space="preserve"> as we hypothesize, will overestimate the extent to which the opposing party members are ideological (hypothesis 1). In turn, these</w:t>
      </w:r>
      <w:r w:rsidR="002E4393" w:rsidRPr="00365BCD">
        <w:rPr>
          <w:rFonts w:ascii="Times New Roman" w:hAnsi="Times New Roman" w:cs="Times New Roman"/>
          <w:sz w:val="24"/>
          <w:szCs w:val="24"/>
        </w:rPr>
        <w:t xml:space="preserve"> </w:t>
      </w:r>
      <w:r w:rsidR="00CE10BF" w:rsidRPr="00365BCD">
        <w:rPr>
          <w:rFonts w:ascii="Times New Roman" w:hAnsi="Times New Roman" w:cs="Times New Roman"/>
          <w:sz w:val="24"/>
          <w:szCs w:val="24"/>
        </w:rPr>
        <w:t>perceptions about the ideological distribution of the opposing party will fuel</w:t>
      </w:r>
      <w:r w:rsidR="006F2E6F" w:rsidRPr="00365BCD">
        <w:rPr>
          <w:rFonts w:ascii="Times New Roman" w:hAnsi="Times New Roman" w:cs="Times New Roman"/>
          <w:sz w:val="24"/>
          <w:szCs w:val="24"/>
        </w:rPr>
        <w:t xml:space="preserve"> greater affective polarization (Bougher 2017, Rogowski and Sutherland 2016</w:t>
      </w:r>
      <w:r w:rsidR="00193F41" w:rsidRPr="00365BCD">
        <w:rPr>
          <w:rFonts w:ascii="Times New Roman" w:hAnsi="Times New Roman" w:cs="Times New Roman"/>
          <w:sz w:val="24"/>
          <w:szCs w:val="24"/>
        </w:rPr>
        <w:t xml:space="preserve">). </w:t>
      </w:r>
      <w:r w:rsidR="002E4393" w:rsidRPr="00365BCD">
        <w:rPr>
          <w:rFonts w:ascii="Times New Roman" w:hAnsi="Times New Roman" w:cs="Times New Roman"/>
          <w:sz w:val="24"/>
          <w:szCs w:val="24"/>
        </w:rPr>
        <w:t xml:space="preserve">But there is a subtler and </w:t>
      </w:r>
      <w:r w:rsidR="00835C59" w:rsidRPr="00365BCD">
        <w:rPr>
          <w:rFonts w:ascii="Times New Roman" w:hAnsi="Times New Roman" w:cs="Times New Roman"/>
          <w:sz w:val="24"/>
          <w:szCs w:val="24"/>
        </w:rPr>
        <w:t xml:space="preserve">more </w:t>
      </w:r>
      <w:r w:rsidR="002E4393" w:rsidRPr="00365BCD">
        <w:rPr>
          <w:rFonts w:ascii="Times New Roman" w:hAnsi="Times New Roman" w:cs="Times New Roman"/>
          <w:sz w:val="24"/>
          <w:szCs w:val="24"/>
        </w:rPr>
        <w:t xml:space="preserve">pernicious effect of </w:t>
      </w:r>
      <w:r w:rsidR="00E64301" w:rsidRPr="00365BCD">
        <w:rPr>
          <w:rFonts w:ascii="Times New Roman" w:hAnsi="Times New Roman" w:cs="Times New Roman"/>
          <w:sz w:val="24"/>
          <w:szCs w:val="24"/>
        </w:rPr>
        <w:t>mis</w:t>
      </w:r>
      <w:r w:rsidR="002E4393" w:rsidRPr="00365BCD">
        <w:rPr>
          <w:rFonts w:ascii="Times New Roman" w:hAnsi="Times New Roman" w:cs="Times New Roman"/>
          <w:sz w:val="24"/>
          <w:szCs w:val="24"/>
        </w:rPr>
        <w:t>-estimati</w:t>
      </w:r>
      <w:r w:rsidR="003B003F" w:rsidRPr="00365BCD">
        <w:rPr>
          <w:rFonts w:ascii="Times New Roman" w:hAnsi="Times New Roman" w:cs="Times New Roman"/>
          <w:sz w:val="24"/>
          <w:szCs w:val="24"/>
        </w:rPr>
        <w:t>ng</w:t>
      </w:r>
      <w:r w:rsidR="002E4393" w:rsidRPr="00365BCD">
        <w:rPr>
          <w:rFonts w:ascii="Times New Roman" w:hAnsi="Times New Roman" w:cs="Times New Roman"/>
          <w:sz w:val="24"/>
          <w:szCs w:val="24"/>
        </w:rPr>
        <w:t xml:space="preserve"> ideological extremity. </w:t>
      </w:r>
      <w:r w:rsidRPr="00365BCD">
        <w:rPr>
          <w:rFonts w:ascii="Times New Roman" w:hAnsi="Times New Roman" w:cs="Times New Roman"/>
          <w:sz w:val="24"/>
          <w:szCs w:val="24"/>
        </w:rPr>
        <w:t>This form of mis</w:t>
      </w:r>
      <w:r w:rsidR="00F7706E" w:rsidRPr="00365BCD">
        <w:rPr>
          <w:rFonts w:ascii="Times New Roman" w:hAnsi="Times New Roman" w:cs="Times New Roman"/>
          <w:sz w:val="24"/>
          <w:szCs w:val="24"/>
        </w:rPr>
        <w:t>-</w:t>
      </w:r>
      <w:r w:rsidRPr="00365BCD">
        <w:rPr>
          <w:rFonts w:ascii="Times New Roman" w:hAnsi="Times New Roman" w:cs="Times New Roman"/>
          <w:sz w:val="24"/>
          <w:szCs w:val="24"/>
        </w:rPr>
        <w:t>estimation</w:t>
      </w:r>
      <w:r w:rsidR="002E4393" w:rsidRPr="00365BCD">
        <w:rPr>
          <w:rFonts w:ascii="Times New Roman" w:hAnsi="Times New Roman" w:cs="Times New Roman"/>
          <w:sz w:val="24"/>
          <w:szCs w:val="24"/>
        </w:rPr>
        <w:t xml:space="preserve"> not only increases the perception of irreconcilable differences between the parties (Rogowski and Sutherland 2016), but it also fuels the belief that the other party will have antipathy toward anyone with different political positions </w:t>
      </w:r>
      <w:r w:rsidR="00934239" w:rsidRPr="00365BCD">
        <w:rPr>
          <w:rFonts w:ascii="Times New Roman" w:hAnsi="Times New Roman" w:cs="Times New Roman"/>
          <w:sz w:val="24"/>
          <w:szCs w:val="24"/>
        </w:rPr>
        <w:t>(Levendusky and Malhotra 2016</w:t>
      </w:r>
      <w:r w:rsidR="002E4393" w:rsidRPr="00365BCD">
        <w:rPr>
          <w:rFonts w:ascii="Times New Roman" w:hAnsi="Times New Roman" w:cs="Times New Roman"/>
          <w:sz w:val="24"/>
          <w:szCs w:val="24"/>
        </w:rPr>
        <w:t>a,</w:t>
      </w:r>
      <w:r w:rsidR="00934239" w:rsidRPr="00365BCD">
        <w:rPr>
          <w:rFonts w:ascii="Times New Roman" w:hAnsi="Times New Roman" w:cs="Times New Roman"/>
          <w:sz w:val="24"/>
          <w:szCs w:val="24"/>
        </w:rPr>
        <w:t>b).</w:t>
      </w:r>
      <w:r w:rsidR="00812BCF" w:rsidRPr="00365BCD">
        <w:rPr>
          <w:rStyle w:val="FootnoteReference"/>
          <w:rFonts w:ascii="Times New Roman" w:hAnsi="Times New Roman" w:cs="Times New Roman"/>
          <w:sz w:val="24"/>
          <w:szCs w:val="24"/>
        </w:rPr>
        <w:footnoteReference w:id="10"/>
      </w:r>
    </w:p>
    <w:p w14:paraId="1A226103" w14:textId="3E5C1F79" w:rsidR="003E335E" w:rsidRPr="00365BCD" w:rsidRDefault="003E335E" w:rsidP="003E335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Thus, if </w:t>
      </w:r>
      <w:r w:rsidR="00F82B23" w:rsidRPr="00365BCD">
        <w:rPr>
          <w:rFonts w:ascii="Times New Roman" w:hAnsi="Times New Roman" w:cs="Times New Roman"/>
          <w:sz w:val="24"/>
          <w:szCs w:val="24"/>
        </w:rPr>
        <w:t xml:space="preserve">when asked to rate “Republicans” or “Democrats” </w:t>
      </w:r>
      <w:r w:rsidRPr="00365BCD">
        <w:rPr>
          <w:rFonts w:ascii="Times New Roman" w:hAnsi="Times New Roman" w:cs="Times New Roman"/>
          <w:sz w:val="24"/>
          <w:szCs w:val="24"/>
        </w:rPr>
        <w:t xml:space="preserve">survey respondents think of the </w:t>
      </w:r>
      <w:r w:rsidR="00F82B23" w:rsidRPr="00365BCD">
        <w:rPr>
          <w:rFonts w:ascii="Times New Roman" w:hAnsi="Times New Roman" w:cs="Times New Roman"/>
          <w:sz w:val="24"/>
          <w:szCs w:val="24"/>
        </w:rPr>
        <w:t xml:space="preserve">most </w:t>
      </w:r>
      <w:r w:rsidRPr="00365BCD">
        <w:rPr>
          <w:rFonts w:ascii="Times New Roman" w:hAnsi="Times New Roman" w:cs="Times New Roman"/>
          <w:sz w:val="24"/>
          <w:szCs w:val="24"/>
        </w:rPr>
        <w:t xml:space="preserve">extreme exemplars of the other side, they will be more likely to report high levels of </w:t>
      </w:r>
      <w:r w:rsidR="0057671B" w:rsidRPr="00365BCD">
        <w:rPr>
          <w:rFonts w:ascii="Times New Roman" w:hAnsi="Times New Roman" w:cs="Times New Roman"/>
          <w:sz w:val="24"/>
          <w:szCs w:val="24"/>
        </w:rPr>
        <w:t xml:space="preserve">animosity </w:t>
      </w:r>
      <w:r w:rsidR="00F82B23" w:rsidRPr="00365BCD">
        <w:rPr>
          <w:rFonts w:ascii="Times New Roman" w:hAnsi="Times New Roman" w:cs="Times New Roman"/>
          <w:sz w:val="24"/>
          <w:szCs w:val="24"/>
        </w:rPr>
        <w:t>toward the other party</w:t>
      </w:r>
      <w:r w:rsidRPr="00365BCD">
        <w:rPr>
          <w:rFonts w:ascii="Times New Roman" w:hAnsi="Times New Roman" w:cs="Times New Roman"/>
          <w:sz w:val="24"/>
          <w:szCs w:val="24"/>
        </w:rPr>
        <w:t xml:space="preserve">. If, on the other hand, people imagine that they are being asked about more ordinary partisans, they would imagine them to both be closer to their own positions </w:t>
      </w:r>
      <w:r w:rsidRPr="00365BCD">
        <w:rPr>
          <w:rFonts w:ascii="Times New Roman" w:hAnsi="Times New Roman" w:cs="Times New Roman"/>
          <w:sz w:val="24"/>
          <w:szCs w:val="24"/>
        </w:rPr>
        <w:lastRenderedPageBreak/>
        <w:t>as well as less devoted to them, and, consequently, would</w:t>
      </w:r>
      <w:r w:rsidR="003B003F" w:rsidRPr="00365BCD">
        <w:rPr>
          <w:rFonts w:ascii="Times New Roman" w:hAnsi="Times New Roman" w:cs="Times New Roman"/>
          <w:sz w:val="24"/>
          <w:szCs w:val="24"/>
        </w:rPr>
        <w:t xml:space="preserve"> feel more positively toward them</w:t>
      </w:r>
      <w:r w:rsidRPr="00365BCD">
        <w:rPr>
          <w:rFonts w:ascii="Times New Roman" w:hAnsi="Times New Roman" w:cs="Times New Roman"/>
          <w:sz w:val="24"/>
          <w:szCs w:val="24"/>
        </w:rPr>
        <w:t xml:space="preserve"> (O’Keefe 2016: 201) leading to lower levels of affective polarization. </w:t>
      </w:r>
      <w:r w:rsidR="0005668E" w:rsidRPr="00365BCD">
        <w:rPr>
          <w:rFonts w:ascii="Times New Roman" w:hAnsi="Times New Roman" w:cs="Times New Roman"/>
          <w:sz w:val="24"/>
          <w:szCs w:val="24"/>
        </w:rPr>
        <w:t xml:space="preserve"> </w:t>
      </w:r>
    </w:p>
    <w:p w14:paraId="6928F54C" w14:textId="77777777" w:rsidR="003E335E" w:rsidRPr="00365BCD" w:rsidRDefault="003E335E" w:rsidP="003E335E">
      <w:pPr>
        <w:spacing w:after="0" w:line="480" w:lineRule="auto"/>
        <w:rPr>
          <w:rFonts w:ascii="Times New Roman" w:hAnsi="Times New Roman" w:cs="Times New Roman"/>
          <w:i/>
          <w:sz w:val="24"/>
          <w:szCs w:val="24"/>
        </w:rPr>
      </w:pPr>
      <w:r w:rsidRPr="00365BCD">
        <w:rPr>
          <w:rFonts w:ascii="Times New Roman" w:hAnsi="Times New Roman" w:cs="Times New Roman"/>
          <w:i/>
          <w:sz w:val="24"/>
          <w:szCs w:val="24"/>
          <w:u w:val="single"/>
        </w:rPr>
        <w:t>Hypothesis 2</w:t>
      </w:r>
      <w:r w:rsidRPr="00365BCD">
        <w:rPr>
          <w:rFonts w:ascii="Times New Roman" w:hAnsi="Times New Roman" w:cs="Times New Roman"/>
          <w:i/>
          <w:sz w:val="24"/>
          <w:szCs w:val="24"/>
        </w:rPr>
        <w:t>: Out-party animus will be higher when out-party targets are ideologically extreme, relative to when they are ideologically moderate, all else constant.</w:t>
      </w:r>
    </w:p>
    <w:p w14:paraId="7F102062" w14:textId="538D8976" w:rsidR="003370A6" w:rsidRPr="00365BCD" w:rsidRDefault="0005668E" w:rsidP="00464B74">
      <w:pPr>
        <w:spacing w:after="0" w:line="480" w:lineRule="auto"/>
        <w:outlineLvl w:val="0"/>
        <w:rPr>
          <w:rFonts w:ascii="Times New Roman" w:hAnsi="Times New Roman" w:cs="Times New Roman"/>
          <w:i/>
          <w:sz w:val="24"/>
          <w:szCs w:val="24"/>
        </w:rPr>
      </w:pPr>
      <w:r w:rsidRPr="00365BCD">
        <w:rPr>
          <w:rFonts w:ascii="Times New Roman" w:hAnsi="Times New Roman" w:cs="Times New Roman"/>
          <w:i/>
          <w:sz w:val="24"/>
          <w:szCs w:val="24"/>
        </w:rPr>
        <w:t xml:space="preserve">How </w:t>
      </w:r>
      <w:r w:rsidR="003370A6" w:rsidRPr="00365BCD">
        <w:rPr>
          <w:rFonts w:ascii="Times New Roman" w:hAnsi="Times New Roman" w:cs="Times New Roman"/>
          <w:i/>
          <w:sz w:val="24"/>
          <w:szCs w:val="24"/>
        </w:rPr>
        <w:t xml:space="preserve">Perceptions of Political </w:t>
      </w:r>
      <w:r w:rsidR="00987AC7" w:rsidRPr="00365BCD">
        <w:rPr>
          <w:rFonts w:ascii="Times New Roman" w:hAnsi="Times New Roman" w:cs="Times New Roman"/>
          <w:i/>
          <w:sz w:val="24"/>
          <w:szCs w:val="24"/>
        </w:rPr>
        <w:t xml:space="preserve">Engagement </w:t>
      </w:r>
      <w:r w:rsidR="00CA3010" w:rsidRPr="00365BCD">
        <w:rPr>
          <w:rFonts w:ascii="Times New Roman" w:hAnsi="Times New Roman" w:cs="Times New Roman"/>
          <w:i/>
          <w:sz w:val="24"/>
          <w:szCs w:val="24"/>
        </w:rPr>
        <w:t>Shape Affective Polarization</w:t>
      </w:r>
    </w:p>
    <w:p w14:paraId="00F28EC4" w14:textId="0D004D33" w:rsidR="003E335E" w:rsidRPr="00365BCD" w:rsidRDefault="003370A6" w:rsidP="003E335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Much like ideology</w:t>
      </w:r>
      <w:r w:rsidR="00D70FAB" w:rsidRPr="00365BCD">
        <w:rPr>
          <w:rFonts w:ascii="Times New Roman" w:hAnsi="Times New Roman" w:cs="Times New Roman"/>
          <w:sz w:val="24"/>
          <w:szCs w:val="24"/>
        </w:rPr>
        <w:t xml:space="preserve">, </w:t>
      </w:r>
      <w:r w:rsidR="00193F41" w:rsidRPr="00365BCD">
        <w:rPr>
          <w:rFonts w:ascii="Times New Roman" w:hAnsi="Times New Roman" w:cs="Times New Roman"/>
          <w:sz w:val="24"/>
          <w:szCs w:val="24"/>
        </w:rPr>
        <w:t>the</w:t>
      </w:r>
      <w:r w:rsidR="008B4ACD" w:rsidRPr="00365BCD">
        <w:rPr>
          <w:rFonts w:ascii="Times New Roman" w:hAnsi="Times New Roman" w:cs="Times New Roman"/>
          <w:sz w:val="24"/>
          <w:szCs w:val="24"/>
        </w:rPr>
        <w:t xml:space="preserve"> degree to which members of the</w:t>
      </w:r>
      <w:r w:rsidR="00193F41" w:rsidRPr="00365BCD">
        <w:rPr>
          <w:rFonts w:ascii="Times New Roman" w:hAnsi="Times New Roman" w:cs="Times New Roman"/>
          <w:sz w:val="24"/>
          <w:szCs w:val="24"/>
        </w:rPr>
        <w:t xml:space="preserve"> other party</w:t>
      </w:r>
      <w:r w:rsidR="008B4ACD" w:rsidRPr="00365BCD">
        <w:rPr>
          <w:rFonts w:ascii="Times New Roman" w:hAnsi="Times New Roman" w:cs="Times New Roman"/>
          <w:sz w:val="24"/>
          <w:szCs w:val="24"/>
        </w:rPr>
        <w:t xml:space="preserve"> are </w:t>
      </w:r>
      <w:r w:rsidR="00987AC7" w:rsidRPr="00365BCD">
        <w:rPr>
          <w:rFonts w:ascii="Times New Roman" w:hAnsi="Times New Roman" w:cs="Times New Roman"/>
          <w:sz w:val="24"/>
          <w:szCs w:val="24"/>
        </w:rPr>
        <w:t xml:space="preserve">engaged </w:t>
      </w:r>
      <w:r w:rsidR="008B4ACD" w:rsidRPr="00365BCD">
        <w:rPr>
          <w:rFonts w:ascii="Times New Roman" w:hAnsi="Times New Roman" w:cs="Times New Roman"/>
          <w:sz w:val="24"/>
          <w:szCs w:val="24"/>
        </w:rPr>
        <w:t>in politics will</w:t>
      </w:r>
      <w:r w:rsidR="00193F41" w:rsidRPr="00365BCD">
        <w:rPr>
          <w:rFonts w:ascii="Times New Roman" w:hAnsi="Times New Roman" w:cs="Times New Roman"/>
          <w:sz w:val="24"/>
          <w:szCs w:val="24"/>
        </w:rPr>
        <w:t xml:space="preserve"> shape animus toward them</w:t>
      </w:r>
      <w:r w:rsidR="00D70FAB" w:rsidRPr="00365BCD">
        <w:rPr>
          <w:rFonts w:ascii="Times New Roman" w:hAnsi="Times New Roman" w:cs="Times New Roman"/>
          <w:sz w:val="24"/>
          <w:szCs w:val="24"/>
        </w:rPr>
        <w:t xml:space="preserve">. </w:t>
      </w:r>
      <w:r w:rsidR="00925B2E" w:rsidRPr="00365BCD">
        <w:rPr>
          <w:rFonts w:ascii="Times New Roman" w:hAnsi="Times New Roman" w:cs="Times New Roman"/>
          <w:sz w:val="24"/>
          <w:szCs w:val="24"/>
        </w:rPr>
        <w:t xml:space="preserve">While political </w:t>
      </w:r>
      <w:r w:rsidR="00987AC7" w:rsidRPr="00365BCD">
        <w:rPr>
          <w:rFonts w:ascii="Times New Roman" w:hAnsi="Times New Roman" w:cs="Times New Roman"/>
          <w:sz w:val="24"/>
          <w:szCs w:val="24"/>
        </w:rPr>
        <w:t xml:space="preserve">engagement </w:t>
      </w:r>
      <w:r w:rsidR="008F4EB8" w:rsidRPr="00365BCD">
        <w:rPr>
          <w:rFonts w:ascii="Times New Roman" w:hAnsi="Times New Roman" w:cs="Times New Roman"/>
          <w:sz w:val="24"/>
          <w:szCs w:val="24"/>
        </w:rPr>
        <w:t xml:space="preserve">has </w:t>
      </w:r>
      <w:r w:rsidR="00925B2E" w:rsidRPr="00365BCD">
        <w:rPr>
          <w:rFonts w:ascii="Times New Roman" w:hAnsi="Times New Roman" w:cs="Times New Roman"/>
          <w:sz w:val="24"/>
          <w:szCs w:val="24"/>
        </w:rPr>
        <w:t>many manifestations, the most visible—and common—</w:t>
      </w:r>
      <w:r w:rsidR="00C35032" w:rsidRPr="00365BCD">
        <w:rPr>
          <w:rFonts w:ascii="Times New Roman" w:hAnsi="Times New Roman" w:cs="Times New Roman"/>
          <w:sz w:val="24"/>
          <w:szCs w:val="24"/>
        </w:rPr>
        <w:t>involves</w:t>
      </w:r>
      <w:r w:rsidR="00925B2E" w:rsidRPr="00365BCD">
        <w:rPr>
          <w:rFonts w:ascii="Times New Roman" w:hAnsi="Times New Roman" w:cs="Times New Roman"/>
          <w:sz w:val="24"/>
          <w:szCs w:val="24"/>
        </w:rPr>
        <w:t xml:space="preserve"> political discussion. </w:t>
      </w:r>
      <w:r w:rsidR="00312DCC" w:rsidRPr="00365BCD">
        <w:rPr>
          <w:rFonts w:ascii="Times New Roman" w:hAnsi="Times New Roman" w:cs="Times New Roman"/>
          <w:sz w:val="24"/>
          <w:szCs w:val="24"/>
        </w:rPr>
        <w:t>Fewer</w:t>
      </w:r>
      <w:r w:rsidR="00925B2E" w:rsidRPr="00365BCD">
        <w:rPr>
          <w:rFonts w:ascii="Times New Roman" w:hAnsi="Times New Roman" w:cs="Times New Roman"/>
          <w:sz w:val="24"/>
          <w:szCs w:val="24"/>
        </w:rPr>
        <w:t xml:space="preserve"> than 5</w:t>
      </w:r>
      <w:r w:rsidR="00D23FD2" w:rsidRPr="00365BCD">
        <w:rPr>
          <w:rFonts w:ascii="Times New Roman" w:hAnsi="Times New Roman" w:cs="Times New Roman"/>
          <w:sz w:val="24"/>
          <w:szCs w:val="24"/>
        </w:rPr>
        <w:t>%</w:t>
      </w:r>
      <w:r w:rsidR="00925B2E" w:rsidRPr="00365BCD">
        <w:rPr>
          <w:rFonts w:ascii="Times New Roman" w:hAnsi="Times New Roman" w:cs="Times New Roman"/>
          <w:sz w:val="24"/>
          <w:szCs w:val="24"/>
        </w:rPr>
        <w:t xml:space="preserve"> of Americans have volunteered for a campaign</w:t>
      </w:r>
      <w:r w:rsidR="008B4ACD" w:rsidRPr="00365BCD">
        <w:rPr>
          <w:rFonts w:ascii="Times New Roman" w:hAnsi="Times New Roman" w:cs="Times New Roman"/>
          <w:sz w:val="24"/>
          <w:szCs w:val="24"/>
        </w:rPr>
        <w:t xml:space="preserve"> and</w:t>
      </w:r>
      <w:r w:rsidR="00925B2E" w:rsidRPr="00365BCD">
        <w:rPr>
          <w:rFonts w:ascii="Times New Roman" w:hAnsi="Times New Roman" w:cs="Times New Roman"/>
          <w:sz w:val="24"/>
          <w:szCs w:val="24"/>
        </w:rPr>
        <w:t xml:space="preserve"> only 14</w:t>
      </w:r>
      <w:r w:rsidR="00D23FD2" w:rsidRPr="00365BCD">
        <w:rPr>
          <w:rFonts w:ascii="Times New Roman" w:hAnsi="Times New Roman" w:cs="Times New Roman"/>
          <w:sz w:val="24"/>
          <w:szCs w:val="24"/>
        </w:rPr>
        <w:t>%</w:t>
      </w:r>
      <w:r w:rsidR="00925B2E" w:rsidRPr="00365BCD">
        <w:rPr>
          <w:rFonts w:ascii="Times New Roman" w:hAnsi="Times New Roman" w:cs="Times New Roman"/>
          <w:sz w:val="24"/>
          <w:szCs w:val="24"/>
        </w:rPr>
        <w:t xml:space="preserve"> have donated money to </w:t>
      </w:r>
      <w:r w:rsidR="008F4EB8" w:rsidRPr="00365BCD">
        <w:rPr>
          <w:rFonts w:ascii="Times New Roman" w:hAnsi="Times New Roman" w:cs="Times New Roman"/>
          <w:sz w:val="24"/>
          <w:szCs w:val="24"/>
        </w:rPr>
        <w:t>one</w:t>
      </w:r>
      <w:r w:rsidR="00563410" w:rsidRPr="00365BCD">
        <w:rPr>
          <w:rFonts w:ascii="Times New Roman" w:hAnsi="Times New Roman" w:cs="Times New Roman"/>
          <w:sz w:val="24"/>
          <w:szCs w:val="24"/>
        </w:rPr>
        <w:t>,</w:t>
      </w:r>
      <w:r w:rsidR="00925B2E" w:rsidRPr="00365BCD">
        <w:rPr>
          <w:rFonts w:ascii="Times New Roman" w:hAnsi="Times New Roman" w:cs="Times New Roman"/>
          <w:sz w:val="24"/>
          <w:szCs w:val="24"/>
        </w:rPr>
        <w:t xml:space="preserve"> </w:t>
      </w:r>
      <w:r w:rsidR="008B4ACD" w:rsidRPr="00365BCD">
        <w:rPr>
          <w:rFonts w:ascii="Times New Roman" w:hAnsi="Times New Roman" w:cs="Times New Roman"/>
          <w:sz w:val="24"/>
          <w:szCs w:val="24"/>
        </w:rPr>
        <w:t xml:space="preserve">but </w:t>
      </w:r>
      <w:r w:rsidR="001D3883" w:rsidRPr="00365BCD">
        <w:rPr>
          <w:rFonts w:ascii="Times New Roman" w:hAnsi="Times New Roman" w:cs="Times New Roman"/>
          <w:sz w:val="24"/>
          <w:szCs w:val="24"/>
        </w:rPr>
        <w:t xml:space="preserve">most people talk about politics at least </w:t>
      </w:r>
      <w:r w:rsidR="00FE7555" w:rsidRPr="00365BCD">
        <w:rPr>
          <w:rFonts w:ascii="Times New Roman" w:hAnsi="Times New Roman" w:cs="Times New Roman"/>
          <w:sz w:val="24"/>
          <w:szCs w:val="24"/>
        </w:rPr>
        <w:t>occasionally</w:t>
      </w:r>
      <w:r w:rsidR="001D3883" w:rsidRPr="00365BCD">
        <w:rPr>
          <w:rFonts w:ascii="Times New Roman" w:hAnsi="Times New Roman" w:cs="Times New Roman"/>
          <w:sz w:val="24"/>
          <w:szCs w:val="24"/>
        </w:rPr>
        <w:t xml:space="preserve"> </w:t>
      </w:r>
      <w:r w:rsidR="00925B2E" w:rsidRPr="00365BCD">
        <w:rPr>
          <w:rFonts w:ascii="Times New Roman" w:hAnsi="Times New Roman" w:cs="Times New Roman"/>
          <w:sz w:val="24"/>
          <w:szCs w:val="24"/>
        </w:rPr>
        <w:t xml:space="preserve">(Pew Research Center 2018). Indeed, </w:t>
      </w:r>
      <w:r w:rsidR="00D23FD2" w:rsidRPr="00365BCD">
        <w:rPr>
          <w:rFonts w:ascii="Times New Roman" w:hAnsi="Times New Roman" w:cs="Times New Roman"/>
          <w:sz w:val="24"/>
          <w:szCs w:val="24"/>
        </w:rPr>
        <w:t xml:space="preserve">while </w:t>
      </w:r>
      <w:r w:rsidR="00925B2E" w:rsidRPr="00365BCD">
        <w:rPr>
          <w:rFonts w:ascii="Times New Roman" w:hAnsi="Times New Roman" w:cs="Times New Roman"/>
          <w:sz w:val="24"/>
          <w:szCs w:val="24"/>
        </w:rPr>
        <w:t xml:space="preserve">many Americans do not know someone who engages in political protests, nearly everyone knows someone who </w:t>
      </w:r>
      <w:r w:rsidR="00C35032" w:rsidRPr="00365BCD">
        <w:rPr>
          <w:rFonts w:ascii="Times New Roman" w:hAnsi="Times New Roman" w:cs="Times New Roman"/>
          <w:sz w:val="24"/>
          <w:szCs w:val="24"/>
        </w:rPr>
        <w:t>at least occasionally, and possibly frequently</w:t>
      </w:r>
      <w:r w:rsidR="008F4EB8" w:rsidRPr="00365BCD">
        <w:rPr>
          <w:rFonts w:ascii="Times New Roman" w:hAnsi="Times New Roman" w:cs="Times New Roman"/>
          <w:sz w:val="24"/>
          <w:szCs w:val="24"/>
        </w:rPr>
        <w:t>,</w:t>
      </w:r>
      <w:r w:rsidR="00925B2E" w:rsidRPr="00365BCD">
        <w:rPr>
          <w:rFonts w:ascii="Times New Roman" w:hAnsi="Times New Roman" w:cs="Times New Roman"/>
          <w:sz w:val="24"/>
          <w:szCs w:val="24"/>
        </w:rPr>
        <w:t xml:space="preserve"> discusses politics, especially in the age of social media</w:t>
      </w:r>
      <w:r w:rsidR="003862C3" w:rsidRPr="00365BCD">
        <w:rPr>
          <w:rFonts w:ascii="Times New Roman" w:hAnsi="Times New Roman" w:cs="Times New Roman"/>
          <w:sz w:val="24"/>
          <w:szCs w:val="24"/>
        </w:rPr>
        <w:t>.</w:t>
      </w:r>
      <w:r w:rsidR="00AF2FF7" w:rsidRPr="00365BCD">
        <w:rPr>
          <w:rStyle w:val="FootnoteReference"/>
          <w:rFonts w:ascii="Times New Roman" w:hAnsi="Times New Roman" w:cs="Times New Roman"/>
          <w:sz w:val="24"/>
          <w:szCs w:val="24"/>
        </w:rPr>
        <w:footnoteReference w:id="11"/>
      </w:r>
      <w:r w:rsidR="0078200A" w:rsidRPr="00365BCD">
        <w:rPr>
          <w:rFonts w:ascii="Times New Roman" w:hAnsi="Times New Roman" w:cs="Times New Roman"/>
          <w:sz w:val="24"/>
          <w:szCs w:val="24"/>
        </w:rPr>
        <w:t xml:space="preserve"> </w:t>
      </w:r>
      <w:r w:rsidR="008C2EE3">
        <w:rPr>
          <w:rFonts w:ascii="Times New Roman" w:hAnsi="Times New Roman" w:cs="Times New Roman"/>
          <w:sz w:val="24"/>
          <w:szCs w:val="24"/>
        </w:rPr>
        <w:t>This is why we</w:t>
      </w:r>
      <w:r w:rsidR="0078200A" w:rsidRPr="00365BCD">
        <w:rPr>
          <w:rFonts w:ascii="Times New Roman" w:hAnsi="Times New Roman" w:cs="Times New Roman"/>
          <w:sz w:val="24"/>
          <w:szCs w:val="24"/>
        </w:rPr>
        <w:t xml:space="preserve"> operationalize engagement in terms of discussion frequency.</w:t>
      </w:r>
    </w:p>
    <w:p w14:paraId="1B3EFB85" w14:textId="0DF7FD83" w:rsidR="00E118FC" w:rsidRPr="00365BCD" w:rsidRDefault="00CE10BF" w:rsidP="003E335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We hypothesize that people will over-estimate the extent</w:t>
      </w:r>
      <w:r w:rsidR="002B75DA" w:rsidRPr="00365BCD">
        <w:rPr>
          <w:rFonts w:ascii="Times New Roman" w:hAnsi="Times New Roman" w:cs="Times New Roman"/>
          <w:sz w:val="24"/>
          <w:szCs w:val="24"/>
        </w:rPr>
        <w:t xml:space="preserve"> </w:t>
      </w:r>
      <w:r w:rsidRPr="00365BCD">
        <w:rPr>
          <w:rFonts w:ascii="Times New Roman" w:hAnsi="Times New Roman" w:cs="Times New Roman"/>
          <w:sz w:val="24"/>
          <w:szCs w:val="24"/>
        </w:rPr>
        <w:t>to which out-party members discuss politics</w:t>
      </w:r>
      <w:r w:rsidR="00041F56" w:rsidRPr="00365BCD">
        <w:rPr>
          <w:rFonts w:ascii="Times New Roman" w:hAnsi="Times New Roman" w:cs="Times New Roman"/>
          <w:sz w:val="24"/>
          <w:szCs w:val="24"/>
        </w:rPr>
        <w:t xml:space="preserve"> </w:t>
      </w:r>
      <w:r w:rsidR="003E335E" w:rsidRPr="00365BCD">
        <w:rPr>
          <w:rFonts w:ascii="Times New Roman" w:hAnsi="Times New Roman" w:cs="Times New Roman"/>
          <w:sz w:val="24"/>
          <w:szCs w:val="24"/>
        </w:rPr>
        <w:t>(hypothesis 1)</w:t>
      </w:r>
      <w:r w:rsidR="0057671B" w:rsidRPr="00365BCD">
        <w:rPr>
          <w:rFonts w:ascii="Times New Roman" w:hAnsi="Times New Roman" w:cs="Times New Roman"/>
          <w:sz w:val="24"/>
          <w:szCs w:val="24"/>
        </w:rPr>
        <w:t xml:space="preserve">, which in turn produces </w:t>
      </w:r>
      <w:r w:rsidR="002B75DA" w:rsidRPr="00365BCD">
        <w:rPr>
          <w:rFonts w:ascii="Times New Roman" w:hAnsi="Times New Roman" w:cs="Times New Roman"/>
          <w:sz w:val="24"/>
          <w:szCs w:val="24"/>
        </w:rPr>
        <w:t>affective polarization</w:t>
      </w:r>
      <w:r w:rsidR="00041F56" w:rsidRPr="00365BCD">
        <w:rPr>
          <w:rFonts w:ascii="Times New Roman" w:hAnsi="Times New Roman" w:cs="Times New Roman"/>
          <w:sz w:val="24"/>
          <w:szCs w:val="24"/>
        </w:rPr>
        <w:t xml:space="preserve">. Klar and Krupnikov (2016: 63) report that 40% of individuals express “discontent at the thought of working with [a] politically inclined colleague—even though the hypothetical colleague </w:t>
      </w:r>
      <w:r w:rsidR="00041F56" w:rsidRPr="00365BCD">
        <w:rPr>
          <w:rFonts w:ascii="Times New Roman" w:hAnsi="Times New Roman" w:cs="Times New Roman"/>
          <w:i/>
          <w:sz w:val="24"/>
          <w:szCs w:val="24"/>
        </w:rPr>
        <w:t>agrees</w:t>
      </w:r>
      <w:r w:rsidR="00041F56" w:rsidRPr="00365BCD">
        <w:rPr>
          <w:rFonts w:ascii="Times New Roman" w:hAnsi="Times New Roman" w:cs="Times New Roman"/>
          <w:sz w:val="24"/>
          <w:szCs w:val="24"/>
        </w:rPr>
        <w:t xml:space="preserve"> with them!” (italics in original; see </w:t>
      </w:r>
      <w:r w:rsidR="00F0220A" w:rsidRPr="00365BCD">
        <w:rPr>
          <w:rFonts w:ascii="Times New Roman" w:hAnsi="Times New Roman" w:cs="Times New Roman"/>
          <w:sz w:val="24"/>
          <w:szCs w:val="24"/>
        </w:rPr>
        <w:t xml:space="preserve">also </w:t>
      </w:r>
      <w:r w:rsidR="00041F56" w:rsidRPr="00365BCD">
        <w:rPr>
          <w:rFonts w:ascii="Times New Roman" w:hAnsi="Times New Roman" w:cs="Times New Roman"/>
          <w:sz w:val="24"/>
          <w:szCs w:val="24"/>
        </w:rPr>
        <w:t>Klar</w:t>
      </w:r>
      <w:r w:rsidR="00835C59" w:rsidRPr="00365BCD">
        <w:rPr>
          <w:rFonts w:ascii="Times New Roman" w:hAnsi="Times New Roman" w:cs="Times New Roman"/>
          <w:sz w:val="24"/>
          <w:szCs w:val="24"/>
        </w:rPr>
        <w:t xml:space="preserve"> et al.</w:t>
      </w:r>
      <w:r w:rsidR="00041F56" w:rsidRPr="00365BCD">
        <w:rPr>
          <w:rFonts w:ascii="Times New Roman" w:hAnsi="Times New Roman" w:cs="Times New Roman"/>
          <w:sz w:val="24"/>
          <w:szCs w:val="24"/>
        </w:rPr>
        <w:t xml:space="preserve"> 2018). This aversion will be particularly acute when it comes to talking </w:t>
      </w:r>
      <w:r w:rsidR="008F4EB8" w:rsidRPr="00365BCD">
        <w:rPr>
          <w:rFonts w:ascii="Times New Roman" w:hAnsi="Times New Roman" w:cs="Times New Roman"/>
          <w:sz w:val="24"/>
          <w:szCs w:val="24"/>
        </w:rPr>
        <w:t xml:space="preserve">to </w:t>
      </w:r>
      <w:r w:rsidR="00041F56" w:rsidRPr="00365BCD">
        <w:rPr>
          <w:rFonts w:ascii="Times New Roman" w:hAnsi="Times New Roman" w:cs="Times New Roman"/>
          <w:sz w:val="24"/>
          <w:szCs w:val="24"/>
        </w:rPr>
        <w:t xml:space="preserve">people with whom one disagrees: people do not even want to discuss </w:t>
      </w:r>
      <w:r w:rsidR="00041F56" w:rsidRPr="00365BCD">
        <w:rPr>
          <w:rFonts w:ascii="Times New Roman" w:hAnsi="Times New Roman" w:cs="Times New Roman"/>
          <w:i/>
          <w:sz w:val="24"/>
          <w:szCs w:val="24"/>
        </w:rPr>
        <w:lastRenderedPageBreak/>
        <w:t xml:space="preserve">apolitical </w:t>
      </w:r>
      <w:r w:rsidR="00041F56" w:rsidRPr="00365BCD">
        <w:rPr>
          <w:rFonts w:ascii="Times New Roman" w:hAnsi="Times New Roman" w:cs="Times New Roman"/>
          <w:sz w:val="24"/>
          <w:szCs w:val="24"/>
        </w:rPr>
        <w:t>topics with those from the other party (Settle and Carlson 2019), precisely because they think that they have nothing in common with them and the conversation will be unpleasant (Pew Research Center 2019</w:t>
      </w:r>
      <w:r w:rsidR="000625C8" w:rsidRPr="00365BCD">
        <w:rPr>
          <w:rFonts w:ascii="Times New Roman" w:hAnsi="Times New Roman" w:cs="Times New Roman"/>
          <w:sz w:val="24"/>
          <w:szCs w:val="24"/>
        </w:rPr>
        <w:t>b</w:t>
      </w:r>
      <w:r w:rsidR="00041F56" w:rsidRPr="00365BCD">
        <w:rPr>
          <w:rFonts w:ascii="Times New Roman" w:hAnsi="Times New Roman" w:cs="Times New Roman"/>
          <w:sz w:val="24"/>
          <w:szCs w:val="24"/>
        </w:rPr>
        <w:t>).</w:t>
      </w:r>
      <w:r w:rsidR="008538E0" w:rsidRPr="00365BCD">
        <w:rPr>
          <w:rFonts w:ascii="Times New Roman" w:hAnsi="Times New Roman" w:cs="Times New Roman"/>
          <w:sz w:val="24"/>
          <w:szCs w:val="24"/>
        </w:rPr>
        <w:t xml:space="preserve"> </w:t>
      </w:r>
      <w:r w:rsidR="003771D0" w:rsidRPr="00365BCD">
        <w:rPr>
          <w:rFonts w:ascii="Times New Roman" w:hAnsi="Times New Roman" w:cs="Times New Roman"/>
          <w:sz w:val="24"/>
          <w:szCs w:val="24"/>
        </w:rPr>
        <w:t>Indeed, affective polarization reflect</w:t>
      </w:r>
      <w:r w:rsidR="00E118FC" w:rsidRPr="00365BCD">
        <w:rPr>
          <w:rFonts w:ascii="Times New Roman" w:hAnsi="Times New Roman" w:cs="Times New Roman"/>
          <w:sz w:val="24"/>
          <w:szCs w:val="24"/>
        </w:rPr>
        <w:t>s</w:t>
      </w:r>
      <w:r w:rsidR="00BE2210" w:rsidRPr="00365BCD">
        <w:rPr>
          <w:rFonts w:ascii="Times New Roman" w:hAnsi="Times New Roman" w:cs="Times New Roman"/>
          <w:sz w:val="24"/>
          <w:szCs w:val="24"/>
        </w:rPr>
        <w:t xml:space="preserve"> no</w:t>
      </w:r>
      <w:r w:rsidR="00E118FC" w:rsidRPr="00365BCD">
        <w:rPr>
          <w:rFonts w:ascii="Times New Roman" w:hAnsi="Times New Roman" w:cs="Times New Roman"/>
          <w:sz w:val="24"/>
          <w:szCs w:val="24"/>
        </w:rPr>
        <w:t>t</w:t>
      </w:r>
      <w:r w:rsidR="00BE2210" w:rsidRPr="00365BCD">
        <w:rPr>
          <w:rFonts w:ascii="Times New Roman" w:hAnsi="Times New Roman" w:cs="Times New Roman"/>
          <w:sz w:val="24"/>
          <w:szCs w:val="24"/>
        </w:rPr>
        <w:t xml:space="preserve"> only</w:t>
      </w:r>
      <w:r w:rsidR="003771D0" w:rsidRPr="00365BCD">
        <w:rPr>
          <w:rFonts w:ascii="Times New Roman" w:hAnsi="Times New Roman" w:cs="Times New Roman"/>
          <w:sz w:val="24"/>
          <w:szCs w:val="24"/>
        </w:rPr>
        <w:t xml:space="preserve"> animus toward the other party, but </w:t>
      </w:r>
      <w:r w:rsidR="00BE2210" w:rsidRPr="00365BCD">
        <w:rPr>
          <w:rFonts w:ascii="Times New Roman" w:hAnsi="Times New Roman" w:cs="Times New Roman"/>
          <w:sz w:val="24"/>
          <w:szCs w:val="24"/>
        </w:rPr>
        <w:t>also</w:t>
      </w:r>
      <w:r w:rsidR="003771D0" w:rsidRPr="00365BCD">
        <w:rPr>
          <w:rFonts w:ascii="Times New Roman" w:hAnsi="Times New Roman" w:cs="Times New Roman"/>
          <w:sz w:val="24"/>
          <w:szCs w:val="24"/>
        </w:rPr>
        <w:t xml:space="preserve"> a desire to avoid political discussions</w:t>
      </w:r>
      <w:r w:rsidR="00C800B3" w:rsidRPr="00365BCD">
        <w:rPr>
          <w:rFonts w:ascii="Times New Roman" w:hAnsi="Times New Roman" w:cs="Times New Roman"/>
          <w:sz w:val="24"/>
          <w:szCs w:val="24"/>
        </w:rPr>
        <w:t xml:space="preserve"> altogether</w:t>
      </w:r>
      <w:r w:rsidR="003771D0" w:rsidRPr="00365BCD">
        <w:rPr>
          <w:rFonts w:ascii="Times New Roman" w:hAnsi="Times New Roman" w:cs="Times New Roman"/>
          <w:sz w:val="24"/>
          <w:szCs w:val="24"/>
        </w:rPr>
        <w:t xml:space="preserve"> (Klar</w:t>
      </w:r>
      <w:r w:rsidR="00835C59" w:rsidRPr="00365BCD">
        <w:rPr>
          <w:rFonts w:ascii="Times New Roman" w:hAnsi="Times New Roman" w:cs="Times New Roman"/>
          <w:sz w:val="24"/>
          <w:szCs w:val="24"/>
        </w:rPr>
        <w:t xml:space="preserve"> et al.</w:t>
      </w:r>
      <w:r w:rsidR="005467BD" w:rsidRPr="00365BCD">
        <w:rPr>
          <w:rFonts w:ascii="Times New Roman" w:hAnsi="Times New Roman" w:cs="Times New Roman"/>
          <w:sz w:val="24"/>
          <w:szCs w:val="24"/>
        </w:rPr>
        <w:t xml:space="preserve"> </w:t>
      </w:r>
      <w:r w:rsidR="003771D0" w:rsidRPr="00365BCD">
        <w:rPr>
          <w:rFonts w:ascii="Times New Roman" w:hAnsi="Times New Roman" w:cs="Times New Roman"/>
          <w:sz w:val="24"/>
          <w:szCs w:val="24"/>
        </w:rPr>
        <w:t xml:space="preserve"> 2018). </w:t>
      </w:r>
      <w:r w:rsidR="008538E0" w:rsidRPr="00365BCD">
        <w:rPr>
          <w:rFonts w:ascii="Times New Roman" w:hAnsi="Times New Roman" w:cs="Times New Roman"/>
          <w:sz w:val="24"/>
          <w:szCs w:val="24"/>
        </w:rPr>
        <w:t>Much like a mis</w:t>
      </w:r>
      <w:r w:rsidR="00453A5E" w:rsidRPr="00365BCD">
        <w:rPr>
          <w:rFonts w:ascii="Times New Roman" w:hAnsi="Times New Roman" w:cs="Times New Roman"/>
          <w:sz w:val="24"/>
          <w:szCs w:val="24"/>
        </w:rPr>
        <w:t>-</w:t>
      </w:r>
      <w:r w:rsidR="008538E0" w:rsidRPr="00365BCD">
        <w:rPr>
          <w:rFonts w:ascii="Times New Roman" w:hAnsi="Times New Roman" w:cs="Times New Roman"/>
          <w:sz w:val="24"/>
          <w:szCs w:val="24"/>
        </w:rPr>
        <w:t>estimation of ideology</w:t>
      </w:r>
      <w:r w:rsidRPr="00365BCD">
        <w:rPr>
          <w:rFonts w:ascii="Times New Roman" w:hAnsi="Times New Roman" w:cs="Times New Roman"/>
          <w:sz w:val="24"/>
          <w:szCs w:val="24"/>
        </w:rPr>
        <w:t xml:space="preserve"> may</w:t>
      </w:r>
      <w:r w:rsidR="008538E0" w:rsidRPr="00365BCD">
        <w:rPr>
          <w:rFonts w:ascii="Times New Roman" w:hAnsi="Times New Roman" w:cs="Times New Roman"/>
          <w:sz w:val="24"/>
          <w:szCs w:val="24"/>
        </w:rPr>
        <w:t xml:space="preserve"> inflate affective polarization, so </w:t>
      </w:r>
      <w:r w:rsidR="006B515D" w:rsidRPr="00365BCD">
        <w:rPr>
          <w:rFonts w:ascii="Times New Roman" w:hAnsi="Times New Roman" w:cs="Times New Roman"/>
          <w:sz w:val="24"/>
          <w:szCs w:val="24"/>
        </w:rPr>
        <w:t xml:space="preserve">too </w:t>
      </w:r>
      <w:r w:rsidRPr="00365BCD">
        <w:rPr>
          <w:rFonts w:ascii="Times New Roman" w:hAnsi="Times New Roman" w:cs="Times New Roman"/>
          <w:sz w:val="24"/>
          <w:szCs w:val="24"/>
        </w:rPr>
        <w:t xml:space="preserve">would </w:t>
      </w:r>
      <w:r w:rsidR="006B515D" w:rsidRPr="00365BCD">
        <w:rPr>
          <w:rFonts w:ascii="Times New Roman" w:hAnsi="Times New Roman" w:cs="Times New Roman"/>
          <w:sz w:val="24"/>
          <w:szCs w:val="24"/>
        </w:rPr>
        <w:t xml:space="preserve">a </w:t>
      </w:r>
      <w:r w:rsidR="008538E0" w:rsidRPr="00365BCD">
        <w:rPr>
          <w:rFonts w:ascii="Times New Roman" w:hAnsi="Times New Roman" w:cs="Times New Roman"/>
          <w:sz w:val="24"/>
          <w:szCs w:val="24"/>
        </w:rPr>
        <w:t>mis</w:t>
      </w:r>
      <w:r w:rsidR="00453A5E" w:rsidRPr="00365BCD">
        <w:rPr>
          <w:rFonts w:ascii="Times New Roman" w:hAnsi="Times New Roman" w:cs="Times New Roman"/>
          <w:sz w:val="24"/>
          <w:szCs w:val="24"/>
        </w:rPr>
        <w:t>-</w:t>
      </w:r>
      <w:r w:rsidR="008538E0" w:rsidRPr="00365BCD">
        <w:rPr>
          <w:rFonts w:ascii="Times New Roman" w:hAnsi="Times New Roman" w:cs="Times New Roman"/>
          <w:sz w:val="24"/>
          <w:szCs w:val="24"/>
        </w:rPr>
        <w:t xml:space="preserve">estimation of political </w:t>
      </w:r>
      <w:r w:rsidR="00987AC7" w:rsidRPr="00365BCD">
        <w:rPr>
          <w:rFonts w:ascii="Times New Roman" w:hAnsi="Times New Roman" w:cs="Times New Roman"/>
          <w:sz w:val="24"/>
          <w:szCs w:val="24"/>
        </w:rPr>
        <w:t>engagement</w:t>
      </w:r>
      <w:r w:rsidR="008538E0" w:rsidRPr="00365BCD">
        <w:rPr>
          <w:rFonts w:ascii="Times New Roman" w:hAnsi="Times New Roman" w:cs="Times New Roman"/>
          <w:sz w:val="24"/>
          <w:szCs w:val="24"/>
        </w:rPr>
        <w:t xml:space="preserve">. </w:t>
      </w:r>
    </w:p>
    <w:p w14:paraId="2E752BD4" w14:textId="0221A85F" w:rsidR="00740BC3" w:rsidRPr="00365BCD" w:rsidRDefault="00740BC3" w:rsidP="00464B74">
      <w:pPr>
        <w:spacing w:after="0" w:line="480" w:lineRule="auto"/>
        <w:rPr>
          <w:rFonts w:ascii="Times New Roman" w:hAnsi="Times New Roman" w:cs="Times New Roman"/>
          <w:i/>
          <w:sz w:val="24"/>
          <w:szCs w:val="24"/>
        </w:rPr>
      </w:pPr>
      <w:r w:rsidRPr="00365BCD">
        <w:rPr>
          <w:rFonts w:ascii="Times New Roman" w:hAnsi="Times New Roman" w:cs="Times New Roman"/>
          <w:i/>
          <w:sz w:val="24"/>
          <w:szCs w:val="24"/>
          <w:u w:val="single"/>
        </w:rPr>
        <w:t xml:space="preserve">Hypothesis </w:t>
      </w:r>
      <w:r w:rsidR="008F454B" w:rsidRPr="00365BCD">
        <w:rPr>
          <w:rFonts w:ascii="Times New Roman" w:hAnsi="Times New Roman" w:cs="Times New Roman"/>
          <w:i/>
          <w:sz w:val="24"/>
          <w:szCs w:val="24"/>
          <w:u w:val="single"/>
        </w:rPr>
        <w:t>3</w:t>
      </w:r>
      <w:r w:rsidRPr="00365BCD">
        <w:rPr>
          <w:rFonts w:ascii="Times New Roman" w:hAnsi="Times New Roman" w:cs="Times New Roman"/>
          <w:i/>
          <w:sz w:val="24"/>
          <w:szCs w:val="24"/>
        </w:rPr>
        <w:t xml:space="preserve">: Out-party animus will be higher when out-party targets are more politically </w:t>
      </w:r>
      <w:r w:rsidR="00987AC7" w:rsidRPr="00365BCD">
        <w:rPr>
          <w:rFonts w:ascii="Times New Roman" w:hAnsi="Times New Roman" w:cs="Times New Roman"/>
          <w:i/>
          <w:sz w:val="24"/>
          <w:szCs w:val="24"/>
        </w:rPr>
        <w:t>engaged</w:t>
      </w:r>
      <w:r w:rsidRPr="00365BCD">
        <w:rPr>
          <w:rFonts w:ascii="Times New Roman" w:hAnsi="Times New Roman" w:cs="Times New Roman"/>
          <w:i/>
          <w:sz w:val="24"/>
          <w:szCs w:val="24"/>
        </w:rPr>
        <w:t>, relative to when the</w:t>
      </w:r>
      <w:r w:rsidR="0078200A" w:rsidRPr="00365BCD">
        <w:rPr>
          <w:rFonts w:ascii="Times New Roman" w:hAnsi="Times New Roman" w:cs="Times New Roman"/>
          <w:i/>
          <w:sz w:val="24"/>
          <w:szCs w:val="24"/>
        </w:rPr>
        <w:t>y</w:t>
      </w:r>
      <w:r w:rsidRPr="00365BCD">
        <w:rPr>
          <w:rFonts w:ascii="Times New Roman" w:hAnsi="Times New Roman" w:cs="Times New Roman"/>
          <w:i/>
          <w:sz w:val="24"/>
          <w:szCs w:val="24"/>
        </w:rPr>
        <w:t xml:space="preserve"> are politically </w:t>
      </w:r>
      <w:r w:rsidR="00987AC7" w:rsidRPr="00365BCD">
        <w:rPr>
          <w:rFonts w:ascii="Times New Roman" w:hAnsi="Times New Roman" w:cs="Times New Roman"/>
          <w:i/>
          <w:sz w:val="24"/>
          <w:szCs w:val="24"/>
        </w:rPr>
        <w:t>unengaged</w:t>
      </w:r>
      <w:r w:rsidRPr="00365BCD">
        <w:rPr>
          <w:rFonts w:ascii="Times New Roman" w:hAnsi="Times New Roman" w:cs="Times New Roman"/>
          <w:i/>
          <w:sz w:val="24"/>
          <w:szCs w:val="24"/>
        </w:rPr>
        <w:t>, all else constant.</w:t>
      </w:r>
    </w:p>
    <w:p w14:paraId="55535F4D" w14:textId="3B2EBD8B" w:rsidR="00DE5AA9" w:rsidRPr="00365BCD" w:rsidRDefault="005E7E4B" w:rsidP="00464B74">
      <w:pPr>
        <w:spacing w:after="0" w:line="480" w:lineRule="auto"/>
        <w:outlineLvl w:val="0"/>
        <w:rPr>
          <w:rFonts w:ascii="Times New Roman" w:hAnsi="Times New Roman" w:cs="Times New Roman"/>
          <w:i/>
          <w:sz w:val="24"/>
          <w:szCs w:val="24"/>
        </w:rPr>
      </w:pPr>
      <w:r w:rsidRPr="00365BCD">
        <w:rPr>
          <w:rFonts w:ascii="Times New Roman" w:hAnsi="Times New Roman" w:cs="Times New Roman"/>
          <w:i/>
          <w:sz w:val="24"/>
          <w:szCs w:val="24"/>
        </w:rPr>
        <w:t>Perceptions of the “Other”</w:t>
      </w:r>
      <w:r w:rsidR="00DE5AA9" w:rsidRPr="00365BCD">
        <w:rPr>
          <w:rFonts w:ascii="Times New Roman" w:hAnsi="Times New Roman" w:cs="Times New Roman"/>
          <w:i/>
          <w:sz w:val="24"/>
          <w:szCs w:val="24"/>
        </w:rPr>
        <w:t xml:space="preserve"> </w:t>
      </w:r>
    </w:p>
    <w:p w14:paraId="640935F9" w14:textId="75822497" w:rsidR="005858F9" w:rsidRPr="00365BCD" w:rsidRDefault="006C563F" w:rsidP="00453A5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Hypotheses </w:t>
      </w:r>
      <w:r w:rsidR="008F454B" w:rsidRPr="00365BCD">
        <w:rPr>
          <w:rFonts w:ascii="Times New Roman" w:hAnsi="Times New Roman" w:cs="Times New Roman"/>
          <w:sz w:val="24"/>
          <w:szCs w:val="24"/>
        </w:rPr>
        <w:t xml:space="preserve">2 </w:t>
      </w:r>
      <w:r w:rsidRPr="00365BCD">
        <w:rPr>
          <w:rFonts w:ascii="Times New Roman" w:hAnsi="Times New Roman" w:cs="Times New Roman"/>
          <w:sz w:val="24"/>
          <w:szCs w:val="24"/>
        </w:rPr>
        <w:t xml:space="preserve">and </w:t>
      </w:r>
      <w:r w:rsidR="008F454B" w:rsidRPr="00365BCD">
        <w:rPr>
          <w:rFonts w:ascii="Times New Roman" w:hAnsi="Times New Roman" w:cs="Times New Roman"/>
          <w:sz w:val="24"/>
          <w:szCs w:val="24"/>
        </w:rPr>
        <w:t xml:space="preserve">3 </w:t>
      </w:r>
      <w:r w:rsidRPr="00365BCD">
        <w:rPr>
          <w:rFonts w:ascii="Times New Roman" w:hAnsi="Times New Roman" w:cs="Times New Roman"/>
          <w:sz w:val="24"/>
          <w:szCs w:val="24"/>
        </w:rPr>
        <w:t xml:space="preserve">make clear how variations in </w:t>
      </w:r>
      <w:r w:rsidR="000B03B8" w:rsidRPr="00365BCD">
        <w:rPr>
          <w:rFonts w:ascii="Times New Roman" w:hAnsi="Times New Roman" w:cs="Times New Roman"/>
          <w:sz w:val="24"/>
          <w:szCs w:val="24"/>
        </w:rPr>
        <w:t xml:space="preserve">how Americans </w:t>
      </w:r>
      <w:r w:rsidR="003B37ED" w:rsidRPr="00365BCD">
        <w:rPr>
          <w:rFonts w:ascii="Times New Roman" w:hAnsi="Times New Roman" w:cs="Times New Roman"/>
          <w:sz w:val="24"/>
          <w:szCs w:val="24"/>
        </w:rPr>
        <w:t>perceive</w:t>
      </w:r>
      <w:r w:rsidRPr="00365BCD">
        <w:rPr>
          <w:rFonts w:ascii="Times New Roman" w:hAnsi="Times New Roman" w:cs="Times New Roman"/>
          <w:sz w:val="24"/>
          <w:szCs w:val="24"/>
        </w:rPr>
        <w:t xml:space="preserve"> out-partisans </w:t>
      </w:r>
      <w:r w:rsidR="003B37ED" w:rsidRPr="00365BCD">
        <w:rPr>
          <w:rFonts w:ascii="Times New Roman" w:hAnsi="Times New Roman" w:cs="Times New Roman"/>
          <w:sz w:val="24"/>
          <w:szCs w:val="24"/>
        </w:rPr>
        <w:t>shape</w:t>
      </w:r>
      <w:r w:rsidR="000B03B8" w:rsidRPr="00365BCD">
        <w:rPr>
          <w:rFonts w:ascii="Times New Roman" w:hAnsi="Times New Roman" w:cs="Times New Roman"/>
          <w:sz w:val="24"/>
          <w:szCs w:val="24"/>
        </w:rPr>
        <w:t xml:space="preserve"> their</w:t>
      </w:r>
      <w:r w:rsidRPr="00365BCD">
        <w:rPr>
          <w:rFonts w:ascii="Times New Roman" w:hAnsi="Times New Roman" w:cs="Times New Roman"/>
          <w:sz w:val="24"/>
          <w:szCs w:val="24"/>
        </w:rPr>
        <w:t xml:space="preserve"> evaluati</w:t>
      </w:r>
      <w:r w:rsidR="00DA0180" w:rsidRPr="00365BCD">
        <w:rPr>
          <w:rFonts w:ascii="Times New Roman" w:hAnsi="Times New Roman" w:cs="Times New Roman"/>
          <w:sz w:val="24"/>
          <w:szCs w:val="24"/>
        </w:rPr>
        <w:t>ons</w:t>
      </w:r>
      <w:r w:rsidR="003B37ED" w:rsidRPr="00365BCD">
        <w:rPr>
          <w:rFonts w:ascii="Times New Roman" w:hAnsi="Times New Roman" w:cs="Times New Roman"/>
          <w:sz w:val="24"/>
          <w:szCs w:val="24"/>
        </w:rPr>
        <w:t>. I</w:t>
      </w:r>
      <w:r w:rsidR="005F7D05" w:rsidRPr="00365BCD">
        <w:rPr>
          <w:rFonts w:ascii="Times New Roman" w:hAnsi="Times New Roman" w:cs="Times New Roman"/>
          <w:sz w:val="24"/>
          <w:szCs w:val="24"/>
        </w:rPr>
        <w:t xml:space="preserve">deological extremity and political </w:t>
      </w:r>
      <w:r w:rsidR="00BA0260" w:rsidRPr="00365BCD">
        <w:rPr>
          <w:rFonts w:ascii="Times New Roman" w:hAnsi="Times New Roman" w:cs="Times New Roman"/>
          <w:sz w:val="24"/>
          <w:szCs w:val="24"/>
        </w:rPr>
        <w:t xml:space="preserve">engagement </w:t>
      </w:r>
      <w:r w:rsidR="003B37ED" w:rsidRPr="00365BCD">
        <w:rPr>
          <w:rFonts w:ascii="Times New Roman" w:hAnsi="Times New Roman" w:cs="Times New Roman"/>
          <w:sz w:val="24"/>
          <w:szCs w:val="24"/>
        </w:rPr>
        <w:t>are especially potent stimuli for generating animus</w:t>
      </w:r>
      <w:r w:rsidR="005F7D05" w:rsidRPr="00365BCD">
        <w:rPr>
          <w:rFonts w:ascii="Times New Roman" w:hAnsi="Times New Roman" w:cs="Times New Roman"/>
          <w:sz w:val="24"/>
          <w:szCs w:val="24"/>
        </w:rPr>
        <w:t>. Ideological extremity signals that the other party holds very distant views</w:t>
      </w:r>
      <w:r w:rsidR="000B03B8" w:rsidRPr="00365BCD">
        <w:rPr>
          <w:rFonts w:ascii="Times New Roman" w:hAnsi="Times New Roman" w:cs="Times New Roman"/>
          <w:sz w:val="24"/>
          <w:szCs w:val="24"/>
        </w:rPr>
        <w:t xml:space="preserve"> and potentially different values (Tetlock 2000). P</w:t>
      </w:r>
      <w:r w:rsidR="005F7D05" w:rsidRPr="00365BCD">
        <w:rPr>
          <w:rFonts w:ascii="Times New Roman" w:hAnsi="Times New Roman" w:cs="Times New Roman"/>
          <w:sz w:val="24"/>
          <w:szCs w:val="24"/>
        </w:rPr>
        <w:t>olitical</w:t>
      </w:r>
      <w:r w:rsidR="00987AC7" w:rsidRPr="00365BCD">
        <w:rPr>
          <w:rFonts w:ascii="Times New Roman" w:hAnsi="Times New Roman" w:cs="Times New Roman"/>
          <w:sz w:val="24"/>
          <w:szCs w:val="24"/>
        </w:rPr>
        <w:t xml:space="preserve"> engagement</w:t>
      </w:r>
      <w:r w:rsidR="005F7D05" w:rsidRPr="00365BCD">
        <w:rPr>
          <w:rFonts w:ascii="Times New Roman" w:hAnsi="Times New Roman" w:cs="Times New Roman"/>
          <w:sz w:val="24"/>
          <w:szCs w:val="24"/>
        </w:rPr>
        <w:t xml:space="preserve"> signals a desire to put them into action (or at least </w:t>
      </w:r>
      <w:r w:rsidR="00DE733E" w:rsidRPr="00365BCD">
        <w:rPr>
          <w:rFonts w:ascii="Times New Roman" w:hAnsi="Times New Roman" w:cs="Times New Roman"/>
          <w:sz w:val="24"/>
          <w:szCs w:val="24"/>
        </w:rPr>
        <w:t>express</w:t>
      </w:r>
      <w:r w:rsidR="005F7D05" w:rsidRPr="00365BCD">
        <w:rPr>
          <w:rFonts w:ascii="Times New Roman" w:hAnsi="Times New Roman" w:cs="Times New Roman"/>
          <w:sz w:val="24"/>
          <w:szCs w:val="24"/>
        </w:rPr>
        <w:t xml:space="preserve"> them)</w:t>
      </w:r>
      <w:r w:rsidR="003B37ED" w:rsidRPr="00365BCD">
        <w:rPr>
          <w:rFonts w:ascii="Times New Roman" w:hAnsi="Times New Roman" w:cs="Times New Roman"/>
          <w:sz w:val="24"/>
          <w:szCs w:val="24"/>
        </w:rPr>
        <w:t xml:space="preserve">, so </w:t>
      </w:r>
      <w:r w:rsidR="00A23739" w:rsidRPr="00365BCD">
        <w:rPr>
          <w:rFonts w:ascii="Times New Roman" w:hAnsi="Times New Roman" w:cs="Times New Roman"/>
          <w:sz w:val="24"/>
          <w:szCs w:val="24"/>
        </w:rPr>
        <w:t>they represent a threat to the respondent</w:t>
      </w:r>
      <w:r w:rsidR="005F7D05" w:rsidRPr="00365BCD">
        <w:rPr>
          <w:rFonts w:ascii="Times New Roman" w:hAnsi="Times New Roman" w:cs="Times New Roman"/>
          <w:sz w:val="24"/>
          <w:szCs w:val="24"/>
        </w:rPr>
        <w:t xml:space="preserve">. Taken together, someone from the other party who is both extreme and engaged </w:t>
      </w:r>
      <w:r w:rsidR="00DE733E" w:rsidRPr="00365BCD">
        <w:rPr>
          <w:rFonts w:ascii="Times New Roman" w:hAnsi="Times New Roman" w:cs="Times New Roman"/>
          <w:sz w:val="24"/>
          <w:szCs w:val="24"/>
        </w:rPr>
        <w:t xml:space="preserve">is </w:t>
      </w:r>
      <w:r w:rsidR="005F7D05" w:rsidRPr="00365BCD">
        <w:rPr>
          <w:rFonts w:ascii="Times New Roman" w:hAnsi="Times New Roman" w:cs="Times New Roman"/>
          <w:sz w:val="24"/>
          <w:szCs w:val="24"/>
        </w:rPr>
        <w:t>especially dislik</w:t>
      </w:r>
      <w:r w:rsidR="00DE733E" w:rsidRPr="00365BCD">
        <w:rPr>
          <w:rFonts w:ascii="Times New Roman" w:hAnsi="Times New Roman" w:cs="Times New Roman"/>
          <w:sz w:val="24"/>
          <w:szCs w:val="24"/>
        </w:rPr>
        <w:t>able</w:t>
      </w:r>
      <w:r w:rsidR="005F7D05" w:rsidRPr="00365BCD">
        <w:rPr>
          <w:rFonts w:ascii="Times New Roman" w:hAnsi="Times New Roman" w:cs="Times New Roman"/>
          <w:sz w:val="24"/>
          <w:szCs w:val="24"/>
        </w:rPr>
        <w:t>.</w:t>
      </w:r>
      <w:r w:rsidR="003B37ED" w:rsidRPr="00365BCD">
        <w:rPr>
          <w:rFonts w:ascii="Times New Roman" w:hAnsi="Times New Roman" w:cs="Times New Roman"/>
          <w:sz w:val="24"/>
          <w:szCs w:val="24"/>
        </w:rPr>
        <w:t xml:space="preserve"> </w:t>
      </w:r>
      <w:r w:rsidR="00DE733E" w:rsidRPr="00365BCD">
        <w:rPr>
          <w:rFonts w:ascii="Times New Roman" w:hAnsi="Times New Roman" w:cs="Times New Roman"/>
          <w:sz w:val="24"/>
          <w:szCs w:val="24"/>
        </w:rPr>
        <w:t>T</w:t>
      </w:r>
      <w:r w:rsidR="003B37ED" w:rsidRPr="00365BCD">
        <w:rPr>
          <w:rFonts w:ascii="Times New Roman" w:hAnsi="Times New Roman" w:cs="Times New Roman"/>
          <w:sz w:val="24"/>
          <w:szCs w:val="24"/>
        </w:rPr>
        <w:t>hese two factors are crucial to amplifying partisan animus in the mass public.</w:t>
      </w:r>
      <w:r w:rsidR="008657CB" w:rsidRPr="00365BCD">
        <w:rPr>
          <w:rFonts w:ascii="Times New Roman" w:hAnsi="Times New Roman" w:cs="Times New Roman"/>
          <w:sz w:val="24"/>
          <w:szCs w:val="24"/>
        </w:rPr>
        <w:t xml:space="preserve"> Moreover, as explained, we predict people mis-estimate ideological extremity and political </w:t>
      </w:r>
      <w:r w:rsidR="00987AC7" w:rsidRPr="00365BCD">
        <w:rPr>
          <w:rFonts w:ascii="Times New Roman" w:hAnsi="Times New Roman" w:cs="Times New Roman"/>
          <w:sz w:val="24"/>
          <w:szCs w:val="24"/>
        </w:rPr>
        <w:t>engagement</w:t>
      </w:r>
      <w:r w:rsidR="008657CB" w:rsidRPr="00365BCD">
        <w:rPr>
          <w:rFonts w:ascii="Times New Roman" w:hAnsi="Times New Roman" w:cs="Times New Roman"/>
          <w:sz w:val="24"/>
          <w:szCs w:val="24"/>
        </w:rPr>
        <w:t>. Thus, when</w:t>
      </w:r>
      <w:r w:rsidR="00DA0180" w:rsidRPr="00365BCD">
        <w:rPr>
          <w:rFonts w:ascii="Times New Roman" w:hAnsi="Times New Roman" w:cs="Times New Roman"/>
          <w:sz w:val="24"/>
          <w:szCs w:val="24"/>
        </w:rPr>
        <w:t xml:space="preserve"> asked the canonical affective polarization measures—</w:t>
      </w:r>
      <w:r w:rsidR="00EA2B73" w:rsidRPr="00365BCD">
        <w:rPr>
          <w:rFonts w:ascii="Times New Roman" w:hAnsi="Times New Roman" w:cs="Times New Roman"/>
          <w:sz w:val="24"/>
          <w:szCs w:val="24"/>
        </w:rPr>
        <w:t>with</w:t>
      </w:r>
      <w:r w:rsidR="00DA0180" w:rsidRPr="00365BCD">
        <w:rPr>
          <w:rFonts w:ascii="Times New Roman" w:hAnsi="Times New Roman" w:cs="Times New Roman"/>
          <w:sz w:val="24"/>
          <w:szCs w:val="24"/>
        </w:rPr>
        <w:t xml:space="preserve"> “Democrats” and “Republicans”</w:t>
      </w:r>
      <w:r w:rsidR="00EA2B73" w:rsidRPr="00365BCD">
        <w:rPr>
          <w:rFonts w:ascii="Times New Roman" w:hAnsi="Times New Roman" w:cs="Times New Roman"/>
          <w:sz w:val="24"/>
          <w:szCs w:val="24"/>
        </w:rPr>
        <w:t xml:space="preserve"> </w:t>
      </w:r>
      <w:r w:rsidR="008F4EB8" w:rsidRPr="00365BCD">
        <w:rPr>
          <w:rFonts w:ascii="Times New Roman" w:hAnsi="Times New Roman" w:cs="Times New Roman"/>
          <w:sz w:val="24"/>
          <w:szCs w:val="24"/>
        </w:rPr>
        <w:t xml:space="preserve">or “The Democratic Party” and “The Republican Party” </w:t>
      </w:r>
      <w:r w:rsidR="00EA2B73" w:rsidRPr="00365BCD">
        <w:rPr>
          <w:rFonts w:ascii="Times New Roman" w:hAnsi="Times New Roman" w:cs="Times New Roman"/>
          <w:sz w:val="24"/>
          <w:szCs w:val="24"/>
        </w:rPr>
        <w:t>a</w:t>
      </w:r>
      <w:r w:rsidR="008F4EB8" w:rsidRPr="00365BCD">
        <w:rPr>
          <w:rFonts w:ascii="Times New Roman" w:hAnsi="Times New Roman" w:cs="Times New Roman"/>
          <w:sz w:val="24"/>
          <w:szCs w:val="24"/>
        </w:rPr>
        <w:t>s</w:t>
      </w:r>
      <w:r w:rsidR="00EA2B73" w:rsidRPr="00365BCD">
        <w:rPr>
          <w:rFonts w:ascii="Times New Roman" w:hAnsi="Times New Roman" w:cs="Times New Roman"/>
          <w:sz w:val="24"/>
          <w:szCs w:val="24"/>
        </w:rPr>
        <w:t xml:space="preserve"> </w:t>
      </w:r>
      <w:r w:rsidR="008F4EB8" w:rsidRPr="00365BCD">
        <w:rPr>
          <w:rFonts w:ascii="Times New Roman" w:hAnsi="Times New Roman" w:cs="Times New Roman"/>
          <w:sz w:val="24"/>
          <w:szCs w:val="24"/>
        </w:rPr>
        <w:t xml:space="preserve">their </w:t>
      </w:r>
      <w:r w:rsidR="00EA2B73" w:rsidRPr="00365BCD">
        <w:rPr>
          <w:rFonts w:ascii="Times New Roman" w:hAnsi="Times New Roman" w:cs="Times New Roman"/>
          <w:sz w:val="24"/>
          <w:szCs w:val="24"/>
        </w:rPr>
        <w:t>target</w:t>
      </w:r>
      <w:r w:rsidR="00DA0180" w:rsidRPr="00365BCD">
        <w:rPr>
          <w:rFonts w:ascii="Times New Roman" w:hAnsi="Times New Roman" w:cs="Times New Roman"/>
          <w:sz w:val="24"/>
          <w:szCs w:val="24"/>
        </w:rPr>
        <w:t>—</w:t>
      </w:r>
      <w:r w:rsidR="006B515D" w:rsidRPr="00365BCD">
        <w:rPr>
          <w:rFonts w:ascii="Times New Roman" w:hAnsi="Times New Roman" w:cs="Times New Roman"/>
          <w:sz w:val="24"/>
          <w:szCs w:val="24"/>
        </w:rPr>
        <w:t xml:space="preserve">individuals </w:t>
      </w:r>
      <w:r w:rsidR="00DA0180" w:rsidRPr="00365BCD">
        <w:rPr>
          <w:rFonts w:ascii="Times New Roman" w:hAnsi="Times New Roman" w:cs="Times New Roman"/>
          <w:sz w:val="24"/>
          <w:szCs w:val="24"/>
        </w:rPr>
        <w:t xml:space="preserve">report relatively high levels of </w:t>
      </w:r>
      <w:r w:rsidR="008F4EB8" w:rsidRPr="00365BCD">
        <w:rPr>
          <w:rFonts w:ascii="Times New Roman" w:hAnsi="Times New Roman" w:cs="Times New Roman"/>
          <w:sz w:val="24"/>
          <w:szCs w:val="24"/>
        </w:rPr>
        <w:t>animus</w:t>
      </w:r>
      <w:r w:rsidR="008657CB" w:rsidRPr="00365BCD">
        <w:rPr>
          <w:rFonts w:ascii="Times New Roman" w:hAnsi="Times New Roman" w:cs="Times New Roman"/>
          <w:sz w:val="24"/>
          <w:szCs w:val="24"/>
        </w:rPr>
        <w:t xml:space="preserve"> since they think of extreme and </w:t>
      </w:r>
      <w:r w:rsidR="00987AC7" w:rsidRPr="00365BCD">
        <w:rPr>
          <w:rFonts w:ascii="Times New Roman" w:hAnsi="Times New Roman" w:cs="Times New Roman"/>
          <w:sz w:val="24"/>
          <w:szCs w:val="24"/>
        </w:rPr>
        <w:t xml:space="preserve">engaged </w:t>
      </w:r>
      <w:r w:rsidR="008657CB" w:rsidRPr="00365BCD">
        <w:rPr>
          <w:rFonts w:ascii="Times New Roman" w:hAnsi="Times New Roman" w:cs="Times New Roman"/>
          <w:sz w:val="24"/>
          <w:szCs w:val="24"/>
        </w:rPr>
        <w:t>out-partisans.</w:t>
      </w:r>
      <w:r w:rsidR="005F7D05" w:rsidRPr="00365BCD">
        <w:rPr>
          <w:rFonts w:ascii="Times New Roman" w:hAnsi="Times New Roman" w:cs="Times New Roman"/>
          <w:sz w:val="24"/>
          <w:szCs w:val="24"/>
        </w:rPr>
        <w:t xml:space="preserve"> </w:t>
      </w:r>
    </w:p>
    <w:p w14:paraId="729162D7" w14:textId="773DB389" w:rsidR="00DA0180" w:rsidRPr="00365BCD" w:rsidRDefault="00DA0180" w:rsidP="00464B74">
      <w:pPr>
        <w:spacing w:after="0" w:line="480" w:lineRule="auto"/>
        <w:rPr>
          <w:rFonts w:ascii="Times New Roman" w:hAnsi="Times New Roman" w:cs="Times New Roman"/>
          <w:i/>
          <w:sz w:val="24"/>
          <w:szCs w:val="24"/>
        </w:rPr>
      </w:pPr>
      <w:r w:rsidRPr="00365BCD">
        <w:rPr>
          <w:rFonts w:ascii="Times New Roman" w:hAnsi="Times New Roman" w:cs="Times New Roman"/>
          <w:i/>
          <w:sz w:val="24"/>
          <w:szCs w:val="24"/>
          <w:u w:val="single"/>
        </w:rPr>
        <w:t xml:space="preserve">Hypothesis </w:t>
      </w:r>
      <w:r w:rsidR="008F454B" w:rsidRPr="00365BCD">
        <w:rPr>
          <w:rFonts w:ascii="Times New Roman" w:hAnsi="Times New Roman" w:cs="Times New Roman"/>
          <w:i/>
          <w:sz w:val="24"/>
          <w:szCs w:val="24"/>
          <w:u w:val="single"/>
        </w:rPr>
        <w:t>4</w:t>
      </w:r>
      <w:r w:rsidRPr="00365BCD">
        <w:rPr>
          <w:rFonts w:ascii="Times New Roman" w:hAnsi="Times New Roman" w:cs="Times New Roman"/>
          <w:i/>
          <w:sz w:val="24"/>
          <w:szCs w:val="24"/>
        </w:rPr>
        <w:t xml:space="preserve">: When out-party targets are undefined in terms of ideology and political </w:t>
      </w:r>
      <w:r w:rsidR="00987AC7" w:rsidRPr="00365BCD">
        <w:rPr>
          <w:rFonts w:ascii="Times New Roman" w:hAnsi="Times New Roman" w:cs="Times New Roman"/>
          <w:i/>
          <w:sz w:val="24"/>
          <w:szCs w:val="24"/>
        </w:rPr>
        <w:t xml:space="preserve">engagement </w:t>
      </w:r>
      <w:r w:rsidRPr="00365BCD">
        <w:rPr>
          <w:rFonts w:ascii="Times New Roman" w:hAnsi="Times New Roman" w:cs="Times New Roman"/>
          <w:i/>
          <w:sz w:val="24"/>
          <w:szCs w:val="24"/>
        </w:rPr>
        <w:t>(i.e., the common measures), out-party animus will:</w:t>
      </w:r>
    </w:p>
    <w:p w14:paraId="100B9BFF" w14:textId="77777777" w:rsidR="00312DCC" w:rsidRPr="00365BCD" w:rsidRDefault="00DA0180" w:rsidP="00312DCC">
      <w:pPr>
        <w:pStyle w:val="ListParagraph"/>
        <w:numPr>
          <w:ilvl w:val="1"/>
          <w:numId w:val="13"/>
        </w:numPr>
        <w:spacing w:after="0" w:line="480" w:lineRule="auto"/>
        <w:rPr>
          <w:rFonts w:ascii="Times New Roman" w:hAnsi="Times New Roman" w:cs="Times New Roman"/>
          <w:i/>
          <w:sz w:val="24"/>
          <w:szCs w:val="24"/>
        </w:rPr>
      </w:pPr>
      <w:r w:rsidRPr="00365BCD">
        <w:rPr>
          <w:rFonts w:ascii="Times New Roman" w:hAnsi="Times New Roman" w:cs="Times New Roman"/>
          <w:i/>
          <w:sz w:val="24"/>
          <w:szCs w:val="24"/>
        </w:rPr>
        <w:lastRenderedPageBreak/>
        <w:t xml:space="preserve">be significantly higher than when out-party targets are ideologically moderate and politically </w:t>
      </w:r>
      <w:r w:rsidR="00987AC7" w:rsidRPr="00365BCD">
        <w:rPr>
          <w:rFonts w:ascii="Times New Roman" w:hAnsi="Times New Roman" w:cs="Times New Roman"/>
          <w:i/>
          <w:sz w:val="24"/>
          <w:szCs w:val="24"/>
        </w:rPr>
        <w:t>unengaged</w:t>
      </w:r>
      <w:r w:rsidRPr="00365BCD">
        <w:rPr>
          <w:rFonts w:ascii="Times New Roman" w:hAnsi="Times New Roman" w:cs="Times New Roman"/>
          <w:i/>
          <w:sz w:val="24"/>
          <w:szCs w:val="24"/>
        </w:rPr>
        <w:t>, all else constant.</w:t>
      </w:r>
    </w:p>
    <w:p w14:paraId="7B7B13A8" w14:textId="2A8A2073" w:rsidR="00CE10BF" w:rsidRPr="00365BCD" w:rsidRDefault="00DA0180" w:rsidP="00312DCC">
      <w:pPr>
        <w:pStyle w:val="ListParagraph"/>
        <w:numPr>
          <w:ilvl w:val="1"/>
          <w:numId w:val="13"/>
        </w:numPr>
        <w:spacing w:after="0" w:line="480" w:lineRule="auto"/>
        <w:rPr>
          <w:rFonts w:ascii="Times New Roman" w:hAnsi="Times New Roman" w:cs="Times New Roman"/>
          <w:i/>
          <w:sz w:val="24"/>
          <w:szCs w:val="24"/>
        </w:rPr>
      </w:pPr>
      <w:r w:rsidRPr="00365BCD">
        <w:rPr>
          <w:rFonts w:ascii="Times New Roman" w:hAnsi="Times New Roman" w:cs="Times New Roman"/>
          <w:i/>
          <w:sz w:val="24"/>
          <w:szCs w:val="24"/>
        </w:rPr>
        <w:t xml:space="preserve">not be significantly different from when out-party targets are ideologically extreme and politically </w:t>
      </w:r>
      <w:r w:rsidR="00987AC7" w:rsidRPr="00365BCD">
        <w:rPr>
          <w:rFonts w:ascii="Times New Roman" w:hAnsi="Times New Roman" w:cs="Times New Roman"/>
          <w:i/>
          <w:sz w:val="24"/>
          <w:szCs w:val="24"/>
        </w:rPr>
        <w:t>engaged</w:t>
      </w:r>
      <w:r w:rsidRPr="00365BCD">
        <w:rPr>
          <w:rFonts w:ascii="Times New Roman" w:hAnsi="Times New Roman" w:cs="Times New Roman"/>
          <w:i/>
          <w:sz w:val="24"/>
          <w:szCs w:val="24"/>
        </w:rPr>
        <w:t>, all else constant.</w:t>
      </w:r>
    </w:p>
    <w:p w14:paraId="7CC657BE" w14:textId="50854CE8" w:rsidR="00A915BF" w:rsidRPr="00365BCD" w:rsidRDefault="008657CB" w:rsidP="008657CB">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Taken together, our hypotheses imply an antidote to high levels of out-party animus—specifically, correct</w:t>
      </w:r>
      <w:r w:rsidR="00C6030D" w:rsidRPr="00365BCD">
        <w:rPr>
          <w:rFonts w:ascii="Times New Roman" w:hAnsi="Times New Roman" w:cs="Times New Roman"/>
          <w:sz w:val="24"/>
          <w:szCs w:val="24"/>
        </w:rPr>
        <w:t>ing</w:t>
      </w:r>
      <w:r w:rsidRPr="00365BCD">
        <w:rPr>
          <w:rFonts w:ascii="Times New Roman" w:hAnsi="Times New Roman" w:cs="Times New Roman"/>
          <w:sz w:val="24"/>
          <w:szCs w:val="24"/>
        </w:rPr>
        <w:t xml:space="preserve"> misperceptions about typical ideological extremity and political </w:t>
      </w:r>
      <w:r w:rsidR="00987AC7" w:rsidRPr="00365BCD">
        <w:rPr>
          <w:rFonts w:ascii="Times New Roman" w:hAnsi="Times New Roman" w:cs="Times New Roman"/>
          <w:sz w:val="24"/>
          <w:szCs w:val="24"/>
        </w:rPr>
        <w:t>engagement</w:t>
      </w:r>
      <w:r w:rsidRPr="00365BCD">
        <w:rPr>
          <w:rFonts w:ascii="Times New Roman" w:hAnsi="Times New Roman" w:cs="Times New Roman"/>
          <w:sz w:val="24"/>
          <w:szCs w:val="24"/>
        </w:rPr>
        <w:t>.</w:t>
      </w:r>
      <w:r w:rsidR="00C6030D" w:rsidRPr="00365BCD">
        <w:rPr>
          <w:rFonts w:ascii="Times New Roman" w:hAnsi="Times New Roman" w:cs="Times New Roman"/>
          <w:sz w:val="24"/>
          <w:szCs w:val="24"/>
        </w:rPr>
        <w:t xml:space="preserve"> </w:t>
      </w:r>
      <w:r w:rsidR="00FA401F" w:rsidRPr="00365BCD">
        <w:rPr>
          <w:rFonts w:ascii="Times New Roman" w:hAnsi="Times New Roman" w:cs="Times New Roman"/>
          <w:sz w:val="24"/>
          <w:szCs w:val="24"/>
        </w:rPr>
        <w:t xml:space="preserve">As we </w:t>
      </w:r>
      <w:r w:rsidR="0057671B" w:rsidRPr="00365BCD">
        <w:rPr>
          <w:rFonts w:ascii="Times New Roman" w:hAnsi="Times New Roman" w:cs="Times New Roman"/>
          <w:sz w:val="24"/>
          <w:szCs w:val="24"/>
        </w:rPr>
        <w:t>discuss below</w:t>
      </w:r>
      <w:r w:rsidR="00FA401F" w:rsidRPr="00365BCD">
        <w:rPr>
          <w:rFonts w:ascii="Times New Roman" w:hAnsi="Times New Roman" w:cs="Times New Roman"/>
          <w:sz w:val="24"/>
          <w:szCs w:val="24"/>
        </w:rPr>
        <w:t>, o</w:t>
      </w:r>
      <w:r w:rsidR="00A915BF" w:rsidRPr="00365BCD">
        <w:rPr>
          <w:rFonts w:ascii="Times New Roman" w:hAnsi="Times New Roman" w:cs="Times New Roman"/>
          <w:sz w:val="24"/>
          <w:szCs w:val="24"/>
        </w:rPr>
        <w:t>ur</w:t>
      </w:r>
      <w:r w:rsidR="0057671B" w:rsidRPr="00365BCD">
        <w:rPr>
          <w:rFonts w:ascii="Times New Roman" w:hAnsi="Times New Roman" w:cs="Times New Roman"/>
          <w:sz w:val="24"/>
          <w:szCs w:val="24"/>
        </w:rPr>
        <w:t xml:space="preserve"> results suggest </w:t>
      </w:r>
      <w:r w:rsidRPr="00365BCD">
        <w:rPr>
          <w:rFonts w:ascii="Times New Roman" w:hAnsi="Times New Roman" w:cs="Times New Roman"/>
          <w:sz w:val="24"/>
          <w:szCs w:val="24"/>
        </w:rPr>
        <w:t xml:space="preserve">correction </w:t>
      </w:r>
      <w:r w:rsidR="004B2E9E" w:rsidRPr="00365BCD">
        <w:rPr>
          <w:rFonts w:ascii="Times New Roman" w:hAnsi="Times New Roman" w:cs="Times New Roman"/>
          <w:sz w:val="24"/>
          <w:szCs w:val="24"/>
        </w:rPr>
        <w:t>that could viably be pursued at</w:t>
      </w:r>
      <w:r w:rsidR="00EE5237" w:rsidRPr="00365BCD">
        <w:rPr>
          <w:rFonts w:ascii="Times New Roman" w:hAnsi="Times New Roman" w:cs="Times New Roman"/>
          <w:sz w:val="24"/>
          <w:szCs w:val="24"/>
        </w:rPr>
        <w:t xml:space="preserve"> scale</w:t>
      </w:r>
      <w:r w:rsidR="00A915BF" w:rsidRPr="00365BCD">
        <w:rPr>
          <w:rFonts w:ascii="Times New Roman" w:hAnsi="Times New Roman" w:cs="Times New Roman"/>
          <w:sz w:val="24"/>
          <w:szCs w:val="24"/>
        </w:rPr>
        <w:t>.</w:t>
      </w:r>
    </w:p>
    <w:p w14:paraId="559A1A0D" w14:textId="7D175D0C" w:rsidR="001B7855" w:rsidRPr="00365BCD" w:rsidRDefault="00BA0260" w:rsidP="00464B74">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t xml:space="preserve">An </w:t>
      </w:r>
      <w:r w:rsidR="009D40C7" w:rsidRPr="00365BCD">
        <w:rPr>
          <w:rFonts w:ascii="Times New Roman" w:hAnsi="Times New Roman" w:cs="Times New Roman"/>
          <w:b/>
          <w:sz w:val="24"/>
          <w:szCs w:val="24"/>
        </w:rPr>
        <w:t>Experiment</w:t>
      </w:r>
      <w:r w:rsidR="00751FCD" w:rsidRPr="00365BCD">
        <w:rPr>
          <w:rFonts w:ascii="Times New Roman" w:hAnsi="Times New Roman" w:cs="Times New Roman"/>
          <w:b/>
          <w:sz w:val="24"/>
          <w:szCs w:val="24"/>
        </w:rPr>
        <w:t>al Test</w:t>
      </w:r>
    </w:p>
    <w:p w14:paraId="28168511" w14:textId="284671AF" w:rsidR="0073652E" w:rsidRPr="00365BCD" w:rsidRDefault="004D44E5" w:rsidP="001234FF">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To test</w:t>
      </w:r>
      <w:r w:rsidR="00D70369" w:rsidRPr="00365BCD">
        <w:rPr>
          <w:rFonts w:ascii="Times New Roman" w:hAnsi="Times New Roman" w:cs="Times New Roman"/>
          <w:sz w:val="24"/>
          <w:szCs w:val="24"/>
        </w:rPr>
        <w:t xml:space="preserve"> </w:t>
      </w:r>
      <w:r w:rsidR="00A21087" w:rsidRPr="00365BCD">
        <w:rPr>
          <w:rFonts w:ascii="Times New Roman" w:hAnsi="Times New Roman" w:cs="Times New Roman"/>
          <w:sz w:val="24"/>
          <w:szCs w:val="24"/>
        </w:rPr>
        <w:t xml:space="preserve">our hypotheses, we </w:t>
      </w:r>
      <w:r w:rsidR="00966E5A" w:rsidRPr="00365BCD">
        <w:rPr>
          <w:rFonts w:ascii="Times New Roman" w:hAnsi="Times New Roman" w:cs="Times New Roman"/>
          <w:sz w:val="24"/>
          <w:szCs w:val="24"/>
        </w:rPr>
        <w:t>conduct</w:t>
      </w:r>
      <w:r w:rsidRPr="00365BCD">
        <w:rPr>
          <w:rFonts w:ascii="Times New Roman" w:hAnsi="Times New Roman" w:cs="Times New Roman"/>
          <w:sz w:val="24"/>
          <w:szCs w:val="24"/>
        </w:rPr>
        <w:t>ed</w:t>
      </w:r>
      <w:r w:rsidR="00A21087" w:rsidRPr="00365BCD">
        <w:rPr>
          <w:rFonts w:ascii="Times New Roman" w:hAnsi="Times New Roman" w:cs="Times New Roman"/>
          <w:sz w:val="24"/>
          <w:szCs w:val="24"/>
        </w:rPr>
        <w:t xml:space="preserve"> a</w:t>
      </w:r>
      <w:r w:rsidR="00966E5A" w:rsidRPr="00365BCD">
        <w:rPr>
          <w:rFonts w:ascii="Times New Roman" w:hAnsi="Times New Roman" w:cs="Times New Roman"/>
          <w:sz w:val="24"/>
          <w:szCs w:val="24"/>
        </w:rPr>
        <w:t xml:space="preserve"> </w:t>
      </w:r>
      <w:r w:rsidR="00991ECD" w:rsidRPr="00365BCD">
        <w:rPr>
          <w:rFonts w:ascii="Times New Roman" w:hAnsi="Times New Roman" w:cs="Times New Roman"/>
          <w:sz w:val="24"/>
          <w:szCs w:val="24"/>
        </w:rPr>
        <w:t>three</w:t>
      </w:r>
      <w:r w:rsidR="00966E5A" w:rsidRPr="00365BCD">
        <w:rPr>
          <w:rFonts w:ascii="Times New Roman" w:hAnsi="Times New Roman" w:cs="Times New Roman"/>
          <w:sz w:val="24"/>
          <w:szCs w:val="24"/>
        </w:rPr>
        <w:t xml:space="preserve">-wave </w:t>
      </w:r>
      <w:r w:rsidRPr="00365BCD">
        <w:rPr>
          <w:rFonts w:ascii="Times New Roman" w:hAnsi="Times New Roman" w:cs="Times New Roman"/>
          <w:sz w:val="24"/>
          <w:szCs w:val="24"/>
        </w:rPr>
        <w:t xml:space="preserve">online </w:t>
      </w:r>
      <w:r w:rsidR="00966E5A" w:rsidRPr="00365BCD">
        <w:rPr>
          <w:rFonts w:ascii="Times New Roman" w:hAnsi="Times New Roman" w:cs="Times New Roman"/>
          <w:sz w:val="24"/>
          <w:szCs w:val="24"/>
        </w:rPr>
        <w:t>sur</w:t>
      </w:r>
      <w:r w:rsidRPr="00365BCD">
        <w:rPr>
          <w:rFonts w:ascii="Times New Roman" w:hAnsi="Times New Roman" w:cs="Times New Roman"/>
          <w:sz w:val="24"/>
          <w:szCs w:val="24"/>
        </w:rPr>
        <w:t>vey experiment with Bovitz, Inc</w:t>
      </w:r>
      <w:r w:rsidR="00AE61BC" w:rsidRPr="00365BCD">
        <w:rPr>
          <w:rFonts w:ascii="Times New Roman" w:hAnsi="Times New Roman" w:cs="Times New Roman"/>
          <w:sz w:val="24"/>
          <w:szCs w:val="24"/>
        </w:rPr>
        <w:t>.</w:t>
      </w:r>
      <w:r w:rsidR="00A21087" w:rsidRPr="00365BCD">
        <w:rPr>
          <w:rFonts w:ascii="Times New Roman" w:hAnsi="Times New Roman" w:cs="Times New Roman"/>
          <w:sz w:val="24"/>
          <w:szCs w:val="24"/>
        </w:rPr>
        <w:t xml:space="preserve"> in the summer</w:t>
      </w:r>
      <w:r w:rsidRPr="00365BCD">
        <w:rPr>
          <w:rFonts w:ascii="Times New Roman" w:hAnsi="Times New Roman" w:cs="Times New Roman"/>
          <w:sz w:val="24"/>
          <w:szCs w:val="24"/>
        </w:rPr>
        <w:t xml:space="preserve"> of 2019</w:t>
      </w:r>
      <w:r w:rsidR="00C430C3" w:rsidRPr="00365BCD">
        <w:rPr>
          <w:rFonts w:ascii="Times New Roman" w:hAnsi="Times New Roman" w:cs="Times New Roman"/>
          <w:sz w:val="24"/>
          <w:szCs w:val="24"/>
        </w:rPr>
        <w:t xml:space="preserve"> (details are in SI</w:t>
      </w:r>
      <w:r w:rsidR="00DD4D6C" w:rsidRPr="00365BCD">
        <w:rPr>
          <w:rFonts w:ascii="Times New Roman" w:hAnsi="Times New Roman" w:cs="Times New Roman"/>
          <w:sz w:val="24"/>
          <w:szCs w:val="24"/>
        </w:rPr>
        <w:t>1</w:t>
      </w:r>
      <w:r w:rsidR="00C430C3" w:rsidRPr="00365BCD">
        <w:rPr>
          <w:rFonts w:ascii="Times New Roman" w:hAnsi="Times New Roman" w:cs="Times New Roman"/>
          <w:sz w:val="24"/>
          <w:szCs w:val="24"/>
        </w:rPr>
        <w:t>)</w:t>
      </w:r>
      <w:r w:rsidRPr="00365BCD">
        <w:rPr>
          <w:rFonts w:ascii="Times New Roman" w:hAnsi="Times New Roman" w:cs="Times New Roman"/>
          <w:sz w:val="24"/>
          <w:szCs w:val="24"/>
        </w:rPr>
        <w:t xml:space="preserve">. </w:t>
      </w:r>
      <w:r w:rsidR="00612FD7" w:rsidRPr="00365BCD">
        <w:rPr>
          <w:rFonts w:ascii="Times New Roman" w:hAnsi="Times New Roman" w:cs="Times New Roman"/>
          <w:sz w:val="24"/>
          <w:szCs w:val="24"/>
        </w:rPr>
        <w:t xml:space="preserve">Bovitz </w:t>
      </w:r>
      <w:r w:rsidR="0089550D" w:rsidRPr="00365BCD">
        <w:rPr>
          <w:rFonts w:ascii="Times New Roman" w:hAnsi="Times New Roman" w:cs="Times New Roman"/>
          <w:sz w:val="24"/>
          <w:szCs w:val="24"/>
        </w:rPr>
        <w:t xml:space="preserve">maintains </w:t>
      </w:r>
      <w:r w:rsidR="00612FD7" w:rsidRPr="00365BCD">
        <w:rPr>
          <w:rFonts w:ascii="Times New Roman" w:hAnsi="Times New Roman" w:cs="Times New Roman"/>
          <w:sz w:val="24"/>
          <w:szCs w:val="24"/>
        </w:rPr>
        <w:t xml:space="preserve">an online panel of approximately one million respondents recruited through </w:t>
      </w:r>
      <w:r w:rsidR="00F91AD7" w:rsidRPr="00365BCD">
        <w:rPr>
          <w:rFonts w:ascii="Times New Roman" w:hAnsi="Times New Roman" w:cs="Times New Roman"/>
          <w:sz w:val="24"/>
          <w:szCs w:val="24"/>
        </w:rPr>
        <w:t>random digit</w:t>
      </w:r>
      <w:r w:rsidR="00612FD7" w:rsidRPr="00365BCD">
        <w:rPr>
          <w:rFonts w:ascii="Times New Roman" w:hAnsi="Times New Roman" w:cs="Times New Roman"/>
          <w:sz w:val="24"/>
          <w:szCs w:val="24"/>
        </w:rPr>
        <w:t xml:space="preserve"> dialing and empanelment of </w:t>
      </w:r>
      <w:r w:rsidR="005D0C07" w:rsidRPr="00365BCD">
        <w:rPr>
          <w:rFonts w:ascii="Times New Roman" w:hAnsi="Times New Roman" w:cs="Times New Roman"/>
          <w:sz w:val="24"/>
          <w:szCs w:val="24"/>
        </w:rPr>
        <w:t>Americans</w:t>
      </w:r>
      <w:r w:rsidR="00612FD7" w:rsidRPr="00365BCD">
        <w:rPr>
          <w:rFonts w:ascii="Times New Roman" w:hAnsi="Times New Roman" w:cs="Times New Roman"/>
          <w:sz w:val="24"/>
          <w:szCs w:val="24"/>
        </w:rPr>
        <w:t xml:space="preserve"> with </w:t>
      </w:r>
      <w:r w:rsidR="0057671B" w:rsidRPr="00365BCD">
        <w:rPr>
          <w:rFonts w:ascii="Times New Roman" w:hAnsi="Times New Roman" w:cs="Times New Roman"/>
          <w:sz w:val="24"/>
          <w:szCs w:val="24"/>
        </w:rPr>
        <w:t>I</w:t>
      </w:r>
      <w:r w:rsidR="00612FD7" w:rsidRPr="00365BCD">
        <w:rPr>
          <w:rFonts w:ascii="Times New Roman" w:hAnsi="Times New Roman" w:cs="Times New Roman"/>
          <w:sz w:val="24"/>
          <w:szCs w:val="24"/>
        </w:rPr>
        <w:t>nternet access.</w:t>
      </w:r>
      <w:r w:rsidR="00610018" w:rsidRPr="00365BCD">
        <w:rPr>
          <w:rFonts w:ascii="Times New Roman" w:hAnsi="Times New Roman" w:cs="Times New Roman"/>
          <w:sz w:val="24"/>
          <w:szCs w:val="24"/>
        </w:rPr>
        <w:t xml:space="preserve"> </w:t>
      </w:r>
      <w:r w:rsidR="005E1968" w:rsidRPr="00365BCD">
        <w:rPr>
          <w:rFonts w:ascii="Times New Roman" w:hAnsi="Times New Roman" w:cs="Times New Roman"/>
          <w:sz w:val="24"/>
          <w:szCs w:val="24"/>
        </w:rPr>
        <w:t>S</w:t>
      </w:r>
      <w:r w:rsidR="007518BD" w:rsidRPr="00365BCD">
        <w:rPr>
          <w:rFonts w:ascii="Times New Roman" w:hAnsi="Times New Roman" w:cs="Times New Roman"/>
          <w:sz w:val="24"/>
          <w:szCs w:val="24"/>
        </w:rPr>
        <w:t>amples</w:t>
      </w:r>
      <w:r w:rsidR="005E1968" w:rsidRPr="00365BCD">
        <w:rPr>
          <w:rFonts w:ascii="Times New Roman" w:hAnsi="Times New Roman" w:cs="Times New Roman"/>
          <w:sz w:val="24"/>
          <w:szCs w:val="24"/>
        </w:rPr>
        <w:t xml:space="preserve"> are drawn</w:t>
      </w:r>
      <w:r w:rsidR="007518BD" w:rsidRPr="00365BCD">
        <w:rPr>
          <w:rFonts w:ascii="Times New Roman" w:hAnsi="Times New Roman" w:cs="Times New Roman"/>
          <w:sz w:val="24"/>
          <w:szCs w:val="24"/>
        </w:rPr>
        <w:t xml:space="preserve"> </w:t>
      </w:r>
      <w:r w:rsidR="009735D8" w:rsidRPr="00365BCD">
        <w:rPr>
          <w:rFonts w:ascii="Times New Roman" w:hAnsi="Times New Roman" w:cs="Times New Roman"/>
          <w:sz w:val="24"/>
          <w:szCs w:val="24"/>
        </w:rPr>
        <w:t>s</w:t>
      </w:r>
      <w:r w:rsidR="003064E3" w:rsidRPr="00365BCD">
        <w:rPr>
          <w:rFonts w:ascii="Times New Roman" w:hAnsi="Times New Roman" w:cs="Times New Roman"/>
          <w:sz w:val="24"/>
          <w:szCs w:val="24"/>
        </w:rPr>
        <w:t>uch</w:t>
      </w:r>
      <w:r w:rsidR="007518BD" w:rsidRPr="00365BCD">
        <w:rPr>
          <w:rFonts w:ascii="Times New Roman" w:hAnsi="Times New Roman" w:cs="Times New Roman"/>
          <w:sz w:val="24"/>
          <w:szCs w:val="24"/>
        </w:rPr>
        <w:t xml:space="preserve"> that the demographics of the sample match those of the U.S. population. </w:t>
      </w:r>
      <w:r w:rsidR="005E1968" w:rsidRPr="00365BCD">
        <w:rPr>
          <w:rFonts w:ascii="Times New Roman" w:hAnsi="Times New Roman" w:cs="Times New Roman"/>
          <w:sz w:val="24"/>
          <w:szCs w:val="24"/>
        </w:rPr>
        <w:t>O</w:t>
      </w:r>
      <w:r w:rsidR="007518BD" w:rsidRPr="00365BCD">
        <w:rPr>
          <w:rFonts w:ascii="Times New Roman" w:hAnsi="Times New Roman" w:cs="Times New Roman"/>
          <w:sz w:val="24"/>
          <w:szCs w:val="24"/>
        </w:rPr>
        <w:t xml:space="preserve">ur sample </w:t>
      </w:r>
      <w:r w:rsidR="003064E3" w:rsidRPr="00365BCD">
        <w:rPr>
          <w:rFonts w:ascii="Times New Roman" w:hAnsi="Times New Roman" w:cs="Times New Roman"/>
          <w:sz w:val="24"/>
          <w:szCs w:val="24"/>
        </w:rPr>
        <w:t xml:space="preserve">therefore </w:t>
      </w:r>
      <w:r w:rsidR="007518BD" w:rsidRPr="00365BCD">
        <w:rPr>
          <w:rFonts w:ascii="Times New Roman" w:hAnsi="Times New Roman" w:cs="Times New Roman"/>
          <w:sz w:val="24"/>
          <w:szCs w:val="24"/>
        </w:rPr>
        <w:t>closely tracks Census figures for age, race, gender, and so forth</w:t>
      </w:r>
      <w:r w:rsidR="00F91AD7" w:rsidRPr="00365BCD">
        <w:rPr>
          <w:rFonts w:ascii="Times New Roman" w:hAnsi="Times New Roman" w:cs="Times New Roman"/>
          <w:sz w:val="24"/>
          <w:szCs w:val="24"/>
        </w:rPr>
        <w:t xml:space="preserve"> (</w:t>
      </w:r>
      <w:r w:rsidR="007518BD" w:rsidRPr="00365BCD">
        <w:rPr>
          <w:rFonts w:ascii="Times New Roman" w:hAnsi="Times New Roman" w:cs="Times New Roman"/>
          <w:sz w:val="24"/>
          <w:szCs w:val="24"/>
        </w:rPr>
        <w:t>see SI</w:t>
      </w:r>
      <w:r w:rsidR="00DD4D6C" w:rsidRPr="00365BCD">
        <w:rPr>
          <w:rFonts w:ascii="Times New Roman" w:hAnsi="Times New Roman" w:cs="Times New Roman"/>
          <w:sz w:val="24"/>
          <w:szCs w:val="24"/>
        </w:rPr>
        <w:t>1</w:t>
      </w:r>
      <w:r w:rsidR="007518BD" w:rsidRPr="00365BCD">
        <w:rPr>
          <w:rFonts w:ascii="Times New Roman" w:hAnsi="Times New Roman" w:cs="Times New Roman"/>
          <w:sz w:val="24"/>
          <w:szCs w:val="24"/>
        </w:rPr>
        <w:t xml:space="preserve"> in the </w:t>
      </w:r>
      <w:r w:rsidR="00DD7D08">
        <w:rPr>
          <w:rFonts w:ascii="Times New Roman" w:hAnsi="Times New Roman" w:cs="Times New Roman"/>
          <w:sz w:val="24"/>
          <w:szCs w:val="24"/>
        </w:rPr>
        <w:t>online Supplementary Information</w:t>
      </w:r>
      <w:r w:rsidR="007518BD" w:rsidRPr="00365BCD">
        <w:rPr>
          <w:rFonts w:ascii="Times New Roman" w:hAnsi="Times New Roman" w:cs="Times New Roman"/>
          <w:sz w:val="24"/>
          <w:szCs w:val="24"/>
        </w:rPr>
        <w:t xml:space="preserve"> for more details and comparisons</w:t>
      </w:r>
      <w:r w:rsidR="00F91AD7" w:rsidRPr="00365BCD">
        <w:rPr>
          <w:rFonts w:ascii="Times New Roman" w:hAnsi="Times New Roman" w:cs="Times New Roman"/>
          <w:sz w:val="24"/>
          <w:szCs w:val="24"/>
        </w:rPr>
        <w:t>)</w:t>
      </w:r>
      <w:r w:rsidR="007518BD" w:rsidRPr="00365BCD">
        <w:rPr>
          <w:rFonts w:ascii="Times New Roman" w:hAnsi="Times New Roman" w:cs="Times New Roman"/>
          <w:sz w:val="24"/>
          <w:szCs w:val="24"/>
        </w:rPr>
        <w:t>.</w:t>
      </w:r>
      <w:r w:rsidR="007C4EB1" w:rsidRPr="00365BCD">
        <w:rPr>
          <w:rStyle w:val="FootnoteReference"/>
          <w:rFonts w:ascii="Times New Roman" w:hAnsi="Times New Roman" w:cs="Times New Roman"/>
          <w:sz w:val="24"/>
          <w:szCs w:val="24"/>
        </w:rPr>
        <w:footnoteReference w:id="12"/>
      </w:r>
      <w:r w:rsidR="0073652E" w:rsidRPr="00365BCD">
        <w:rPr>
          <w:rFonts w:ascii="Times New Roman" w:hAnsi="Times New Roman" w:cs="Times New Roman"/>
          <w:sz w:val="24"/>
          <w:szCs w:val="24"/>
        </w:rPr>
        <w:t xml:space="preserve"> </w:t>
      </w:r>
    </w:p>
    <w:p w14:paraId="364B3CC5" w14:textId="5B1A1C8E" w:rsidR="00A652FD" w:rsidRPr="00365BCD" w:rsidRDefault="00966E5A"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lastRenderedPageBreak/>
        <w:t>In the first wave</w:t>
      </w:r>
      <w:r w:rsidR="006B0C36" w:rsidRPr="00365BCD">
        <w:rPr>
          <w:rFonts w:ascii="Times New Roman" w:hAnsi="Times New Roman" w:cs="Times New Roman"/>
          <w:sz w:val="24"/>
          <w:szCs w:val="24"/>
        </w:rPr>
        <w:t xml:space="preserve"> (N=5,191)</w:t>
      </w:r>
      <w:r w:rsidR="000A1DCD" w:rsidRPr="00365BCD">
        <w:rPr>
          <w:rFonts w:ascii="Times New Roman" w:hAnsi="Times New Roman" w:cs="Times New Roman"/>
          <w:sz w:val="24"/>
          <w:szCs w:val="24"/>
        </w:rPr>
        <w:t>,</w:t>
      </w:r>
      <w:r w:rsidRPr="00365BCD">
        <w:rPr>
          <w:rFonts w:ascii="Times New Roman" w:hAnsi="Times New Roman" w:cs="Times New Roman"/>
          <w:sz w:val="24"/>
          <w:szCs w:val="24"/>
        </w:rPr>
        <w:t xml:space="preserve"> participants </w:t>
      </w:r>
      <w:r w:rsidR="006B0C36" w:rsidRPr="00365BCD">
        <w:rPr>
          <w:rFonts w:ascii="Times New Roman" w:hAnsi="Times New Roman" w:cs="Times New Roman"/>
          <w:sz w:val="24"/>
          <w:szCs w:val="24"/>
        </w:rPr>
        <w:t xml:space="preserve">(all adult Americans) </w:t>
      </w:r>
      <w:r w:rsidRPr="00365BCD">
        <w:rPr>
          <w:rFonts w:ascii="Times New Roman" w:hAnsi="Times New Roman" w:cs="Times New Roman"/>
          <w:sz w:val="24"/>
          <w:szCs w:val="24"/>
        </w:rPr>
        <w:t xml:space="preserve">answered a series of </w:t>
      </w:r>
      <w:r w:rsidR="006B0DB5" w:rsidRPr="00365BCD">
        <w:rPr>
          <w:rFonts w:ascii="Times New Roman" w:hAnsi="Times New Roman" w:cs="Times New Roman"/>
          <w:sz w:val="24"/>
          <w:szCs w:val="24"/>
        </w:rPr>
        <w:t xml:space="preserve">questions about </w:t>
      </w:r>
      <w:r w:rsidR="00B90C42" w:rsidRPr="00365BCD">
        <w:rPr>
          <w:rFonts w:ascii="Times New Roman" w:hAnsi="Times New Roman" w:cs="Times New Roman"/>
          <w:sz w:val="24"/>
          <w:szCs w:val="24"/>
        </w:rPr>
        <w:t xml:space="preserve">their </w:t>
      </w:r>
      <w:r w:rsidR="006B0DB5" w:rsidRPr="00365BCD">
        <w:rPr>
          <w:rFonts w:ascii="Times New Roman" w:hAnsi="Times New Roman" w:cs="Times New Roman"/>
          <w:sz w:val="24"/>
          <w:szCs w:val="24"/>
        </w:rPr>
        <w:t xml:space="preserve">political predispositions, including </w:t>
      </w:r>
      <w:r w:rsidR="000A1DCD" w:rsidRPr="00365BCD">
        <w:rPr>
          <w:rFonts w:ascii="Times New Roman" w:hAnsi="Times New Roman" w:cs="Times New Roman"/>
          <w:sz w:val="24"/>
          <w:szCs w:val="24"/>
        </w:rPr>
        <w:t xml:space="preserve">their </w:t>
      </w:r>
      <w:r w:rsidR="006B0DB5" w:rsidRPr="00365BCD">
        <w:rPr>
          <w:rFonts w:ascii="Times New Roman" w:hAnsi="Times New Roman" w:cs="Times New Roman"/>
          <w:sz w:val="24"/>
          <w:szCs w:val="24"/>
        </w:rPr>
        <w:t>partisan identities</w:t>
      </w:r>
      <w:r w:rsidR="000A1DCD" w:rsidRPr="00365BCD">
        <w:rPr>
          <w:rFonts w:ascii="Times New Roman" w:hAnsi="Times New Roman" w:cs="Times New Roman"/>
          <w:sz w:val="24"/>
          <w:szCs w:val="24"/>
        </w:rPr>
        <w:t xml:space="preserve">, </w:t>
      </w:r>
      <w:r w:rsidR="006B0DB5" w:rsidRPr="00365BCD">
        <w:rPr>
          <w:rFonts w:ascii="Times New Roman" w:hAnsi="Times New Roman" w:cs="Times New Roman"/>
          <w:sz w:val="24"/>
          <w:szCs w:val="24"/>
        </w:rPr>
        <w:t>political knowledge</w:t>
      </w:r>
      <w:r w:rsidR="000A1DCD" w:rsidRPr="00365BCD">
        <w:rPr>
          <w:rFonts w:ascii="Times New Roman" w:hAnsi="Times New Roman" w:cs="Times New Roman"/>
          <w:sz w:val="24"/>
          <w:szCs w:val="24"/>
        </w:rPr>
        <w:t>,</w:t>
      </w:r>
      <w:r w:rsidR="006B0DB5" w:rsidRPr="00365BCD">
        <w:rPr>
          <w:rFonts w:ascii="Times New Roman" w:hAnsi="Times New Roman" w:cs="Times New Roman"/>
          <w:sz w:val="24"/>
          <w:szCs w:val="24"/>
        </w:rPr>
        <w:t xml:space="preserve"> and demographic characteristics. </w:t>
      </w:r>
      <w:r w:rsidR="00A071B1" w:rsidRPr="00365BCD">
        <w:rPr>
          <w:rFonts w:ascii="Times New Roman" w:hAnsi="Times New Roman" w:cs="Times New Roman"/>
          <w:sz w:val="24"/>
          <w:szCs w:val="24"/>
        </w:rPr>
        <w:t xml:space="preserve">The second wave </w:t>
      </w:r>
      <w:r w:rsidR="006B0C36" w:rsidRPr="00365BCD">
        <w:rPr>
          <w:rFonts w:ascii="Times New Roman" w:hAnsi="Times New Roman" w:cs="Times New Roman"/>
          <w:sz w:val="24"/>
          <w:szCs w:val="24"/>
        </w:rPr>
        <w:t xml:space="preserve">(N=4,076) </w:t>
      </w:r>
      <w:r w:rsidR="00A071B1" w:rsidRPr="00365BCD">
        <w:rPr>
          <w:rFonts w:ascii="Times New Roman" w:hAnsi="Times New Roman" w:cs="Times New Roman"/>
          <w:sz w:val="24"/>
          <w:szCs w:val="24"/>
        </w:rPr>
        <w:t>include</w:t>
      </w:r>
      <w:r w:rsidR="00D13A3E" w:rsidRPr="00365BCD">
        <w:rPr>
          <w:rFonts w:ascii="Times New Roman" w:hAnsi="Times New Roman" w:cs="Times New Roman"/>
          <w:sz w:val="24"/>
          <w:szCs w:val="24"/>
        </w:rPr>
        <w:t>d our experimen</w:t>
      </w:r>
      <w:r w:rsidR="002E0595" w:rsidRPr="00365BCD">
        <w:rPr>
          <w:rFonts w:ascii="Times New Roman" w:hAnsi="Times New Roman" w:cs="Times New Roman"/>
          <w:sz w:val="24"/>
          <w:szCs w:val="24"/>
        </w:rPr>
        <w:t xml:space="preserve">tal manipulation, which we </w:t>
      </w:r>
      <w:r w:rsidR="00D13A3E" w:rsidRPr="00365BCD">
        <w:rPr>
          <w:rFonts w:ascii="Times New Roman" w:hAnsi="Times New Roman" w:cs="Times New Roman"/>
          <w:sz w:val="24"/>
          <w:szCs w:val="24"/>
        </w:rPr>
        <w:t>de</w:t>
      </w:r>
      <w:r w:rsidR="00A63B91" w:rsidRPr="00365BCD">
        <w:rPr>
          <w:rFonts w:ascii="Times New Roman" w:hAnsi="Times New Roman" w:cs="Times New Roman"/>
          <w:sz w:val="24"/>
          <w:szCs w:val="24"/>
        </w:rPr>
        <w:t>scribe in de</w:t>
      </w:r>
      <w:r w:rsidR="00D13A3E" w:rsidRPr="00365BCD">
        <w:rPr>
          <w:rFonts w:ascii="Times New Roman" w:hAnsi="Times New Roman" w:cs="Times New Roman"/>
          <w:sz w:val="24"/>
          <w:szCs w:val="24"/>
        </w:rPr>
        <w:t>tail</w:t>
      </w:r>
      <w:r w:rsidR="002E0595" w:rsidRPr="00365BCD">
        <w:rPr>
          <w:rFonts w:ascii="Times New Roman" w:hAnsi="Times New Roman" w:cs="Times New Roman"/>
          <w:sz w:val="24"/>
          <w:szCs w:val="24"/>
        </w:rPr>
        <w:t xml:space="preserve"> below</w:t>
      </w:r>
      <w:r w:rsidR="00A63B91" w:rsidRPr="00365BCD">
        <w:rPr>
          <w:rFonts w:ascii="Times New Roman" w:hAnsi="Times New Roman" w:cs="Times New Roman"/>
          <w:sz w:val="24"/>
          <w:szCs w:val="24"/>
        </w:rPr>
        <w:t>. T</w:t>
      </w:r>
      <w:r w:rsidR="00D13A3E" w:rsidRPr="00365BCD">
        <w:rPr>
          <w:rFonts w:ascii="Times New Roman" w:hAnsi="Times New Roman" w:cs="Times New Roman"/>
          <w:sz w:val="24"/>
          <w:szCs w:val="24"/>
        </w:rPr>
        <w:t xml:space="preserve">he main items in this </w:t>
      </w:r>
      <w:r w:rsidR="00A63B91" w:rsidRPr="00365BCD">
        <w:rPr>
          <w:rFonts w:ascii="Times New Roman" w:hAnsi="Times New Roman" w:cs="Times New Roman"/>
          <w:sz w:val="24"/>
          <w:szCs w:val="24"/>
        </w:rPr>
        <w:t xml:space="preserve">second </w:t>
      </w:r>
      <w:r w:rsidR="00D13A3E" w:rsidRPr="00365BCD">
        <w:rPr>
          <w:rFonts w:ascii="Times New Roman" w:hAnsi="Times New Roman" w:cs="Times New Roman"/>
          <w:sz w:val="24"/>
          <w:szCs w:val="24"/>
        </w:rPr>
        <w:t xml:space="preserve">wave asked </w:t>
      </w:r>
      <w:r w:rsidR="001824C3" w:rsidRPr="00365BCD">
        <w:rPr>
          <w:rFonts w:ascii="Times New Roman" w:hAnsi="Times New Roman" w:cs="Times New Roman"/>
          <w:sz w:val="24"/>
          <w:szCs w:val="24"/>
        </w:rPr>
        <w:t>participants</w:t>
      </w:r>
      <w:r w:rsidR="00C6725A" w:rsidRPr="00365BCD">
        <w:rPr>
          <w:rFonts w:ascii="Times New Roman" w:hAnsi="Times New Roman" w:cs="Times New Roman"/>
          <w:sz w:val="24"/>
          <w:szCs w:val="24"/>
        </w:rPr>
        <w:t xml:space="preserve"> </w:t>
      </w:r>
      <w:r w:rsidR="00D13A3E" w:rsidRPr="00365BCD">
        <w:rPr>
          <w:rFonts w:ascii="Times New Roman" w:hAnsi="Times New Roman" w:cs="Times New Roman"/>
          <w:sz w:val="24"/>
          <w:szCs w:val="24"/>
        </w:rPr>
        <w:t xml:space="preserve">versions of </w:t>
      </w:r>
      <w:r w:rsidR="007214E6" w:rsidRPr="00365BCD">
        <w:rPr>
          <w:rFonts w:ascii="Times New Roman" w:hAnsi="Times New Roman" w:cs="Times New Roman"/>
          <w:sz w:val="24"/>
          <w:szCs w:val="24"/>
        </w:rPr>
        <w:t>the</w:t>
      </w:r>
      <w:r w:rsidR="00226D69" w:rsidRPr="00365BCD">
        <w:rPr>
          <w:rFonts w:ascii="Times New Roman" w:hAnsi="Times New Roman" w:cs="Times New Roman"/>
          <w:sz w:val="24"/>
          <w:szCs w:val="24"/>
        </w:rPr>
        <w:t xml:space="preserve"> aforementioned </w:t>
      </w:r>
      <w:r w:rsidR="007214E6" w:rsidRPr="00365BCD">
        <w:rPr>
          <w:rFonts w:ascii="Times New Roman" w:hAnsi="Times New Roman" w:cs="Times New Roman"/>
          <w:sz w:val="24"/>
          <w:szCs w:val="24"/>
        </w:rPr>
        <w:t xml:space="preserve">affective polarization </w:t>
      </w:r>
      <w:r w:rsidR="005508C8" w:rsidRPr="00365BCD">
        <w:rPr>
          <w:rFonts w:ascii="Times New Roman" w:hAnsi="Times New Roman" w:cs="Times New Roman"/>
          <w:sz w:val="24"/>
          <w:szCs w:val="24"/>
        </w:rPr>
        <w:t>measures</w:t>
      </w:r>
      <w:r w:rsidR="007214E6" w:rsidRPr="00365BCD">
        <w:rPr>
          <w:rFonts w:ascii="Times New Roman" w:hAnsi="Times New Roman" w:cs="Times New Roman"/>
          <w:sz w:val="24"/>
          <w:szCs w:val="24"/>
        </w:rPr>
        <w:t>:</w:t>
      </w:r>
      <w:r w:rsidR="00BA7C91" w:rsidRPr="00365BCD">
        <w:rPr>
          <w:rFonts w:ascii="Times New Roman" w:hAnsi="Times New Roman" w:cs="Times New Roman"/>
          <w:sz w:val="24"/>
          <w:szCs w:val="24"/>
        </w:rPr>
        <w:t xml:space="preserve"> (1) </w:t>
      </w:r>
      <w:r w:rsidR="00285F9D" w:rsidRPr="00365BCD">
        <w:rPr>
          <w:rFonts w:ascii="Times New Roman" w:hAnsi="Times New Roman" w:cs="Times New Roman"/>
          <w:sz w:val="24"/>
          <w:szCs w:val="24"/>
        </w:rPr>
        <w:t xml:space="preserve">feeling thermometer scales, </w:t>
      </w:r>
      <w:r w:rsidR="00BA7C91" w:rsidRPr="00365BCD">
        <w:rPr>
          <w:rFonts w:ascii="Times New Roman" w:hAnsi="Times New Roman" w:cs="Times New Roman"/>
          <w:sz w:val="24"/>
          <w:szCs w:val="24"/>
        </w:rPr>
        <w:t>(2)</w:t>
      </w:r>
      <w:r w:rsidR="00892434" w:rsidRPr="00365BCD">
        <w:rPr>
          <w:rFonts w:ascii="Times New Roman" w:hAnsi="Times New Roman" w:cs="Times New Roman"/>
          <w:sz w:val="24"/>
          <w:szCs w:val="24"/>
        </w:rPr>
        <w:t xml:space="preserve"> </w:t>
      </w:r>
      <w:r w:rsidR="00285F9D" w:rsidRPr="00365BCD">
        <w:rPr>
          <w:rFonts w:ascii="Times New Roman" w:hAnsi="Times New Roman" w:cs="Times New Roman"/>
          <w:sz w:val="24"/>
          <w:szCs w:val="24"/>
        </w:rPr>
        <w:t xml:space="preserve">trait </w:t>
      </w:r>
      <w:r w:rsidR="00E07978" w:rsidRPr="00365BCD">
        <w:rPr>
          <w:rFonts w:ascii="Times New Roman" w:hAnsi="Times New Roman" w:cs="Times New Roman"/>
          <w:sz w:val="24"/>
          <w:szCs w:val="24"/>
        </w:rPr>
        <w:t>ratings</w:t>
      </w:r>
      <w:r w:rsidR="00BA7C91" w:rsidRPr="00365BCD">
        <w:rPr>
          <w:rFonts w:ascii="Times New Roman" w:hAnsi="Times New Roman" w:cs="Times New Roman"/>
          <w:sz w:val="24"/>
          <w:szCs w:val="24"/>
        </w:rPr>
        <w:t xml:space="preserve">, (3) trust </w:t>
      </w:r>
      <w:r w:rsidR="000A1DCD" w:rsidRPr="00365BCD">
        <w:rPr>
          <w:rFonts w:ascii="Times New Roman" w:hAnsi="Times New Roman" w:cs="Times New Roman"/>
          <w:sz w:val="24"/>
          <w:szCs w:val="24"/>
        </w:rPr>
        <w:t>measure</w:t>
      </w:r>
      <w:r w:rsidR="00610018" w:rsidRPr="00365BCD">
        <w:rPr>
          <w:rFonts w:ascii="Times New Roman" w:hAnsi="Times New Roman" w:cs="Times New Roman"/>
          <w:sz w:val="24"/>
          <w:szCs w:val="24"/>
        </w:rPr>
        <w:t>s</w:t>
      </w:r>
      <w:r w:rsidR="000A1DCD" w:rsidRPr="00365BCD">
        <w:rPr>
          <w:rFonts w:ascii="Times New Roman" w:hAnsi="Times New Roman" w:cs="Times New Roman"/>
          <w:sz w:val="24"/>
          <w:szCs w:val="24"/>
        </w:rPr>
        <w:t>,</w:t>
      </w:r>
      <w:r w:rsidR="00285F9D" w:rsidRPr="00365BCD">
        <w:rPr>
          <w:rFonts w:ascii="Times New Roman" w:hAnsi="Times New Roman" w:cs="Times New Roman"/>
          <w:sz w:val="24"/>
          <w:szCs w:val="24"/>
        </w:rPr>
        <w:t xml:space="preserve"> and </w:t>
      </w:r>
      <w:r w:rsidR="00BA7C91" w:rsidRPr="00365BCD">
        <w:rPr>
          <w:rFonts w:ascii="Times New Roman" w:hAnsi="Times New Roman" w:cs="Times New Roman"/>
          <w:sz w:val="24"/>
          <w:szCs w:val="24"/>
        </w:rPr>
        <w:t>(4) social distance measure</w:t>
      </w:r>
      <w:r w:rsidR="00956BEF" w:rsidRPr="00365BCD">
        <w:rPr>
          <w:rFonts w:ascii="Times New Roman" w:hAnsi="Times New Roman" w:cs="Times New Roman"/>
          <w:sz w:val="24"/>
          <w:szCs w:val="24"/>
        </w:rPr>
        <w:t>s</w:t>
      </w:r>
      <w:r w:rsidR="00C6725A" w:rsidRPr="00365BCD">
        <w:rPr>
          <w:rFonts w:ascii="Times New Roman" w:hAnsi="Times New Roman" w:cs="Times New Roman"/>
          <w:sz w:val="24"/>
          <w:szCs w:val="24"/>
        </w:rPr>
        <w:t>.</w:t>
      </w:r>
      <w:r w:rsidR="0002567A" w:rsidRPr="00365BCD">
        <w:rPr>
          <w:rFonts w:ascii="Times New Roman" w:hAnsi="Times New Roman" w:cs="Times New Roman"/>
          <w:sz w:val="24"/>
          <w:szCs w:val="24"/>
        </w:rPr>
        <w:t xml:space="preserve"> Each measure asked about both parties, with the out-party always coming first.</w:t>
      </w:r>
      <w:r w:rsidR="00C6725A" w:rsidRPr="00365BCD">
        <w:rPr>
          <w:rFonts w:ascii="Times New Roman" w:hAnsi="Times New Roman" w:cs="Times New Roman"/>
          <w:sz w:val="24"/>
          <w:szCs w:val="24"/>
        </w:rPr>
        <w:t xml:space="preserve"> </w:t>
      </w:r>
      <w:r w:rsidR="002F4E5C" w:rsidRPr="00365BCD">
        <w:rPr>
          <w:rFonts w:ascii="Times New Roman" w:hAnsi="Times New Roman" w:cs="Times New Roman"/>
          <w:sz w:val="24"/>
          <w:szCs w:val="24"/>
        </w:rPr>
        <w:t xml:space="preserve">In every condition, we specifically </w:t>
      </w:r>
      <w:r w:rsidR="00644416" w:rsidRPr="00365BCD">
        <w:rPr>
          <w:rFonts w:ascii="Times New Roman" w:hAnsi="Times New Roman" w:cs="Times New Roman"/>
          <w:sz w:val="24"/>
          <w:szCs w:val="24"/>
        </w:rPr>
        <w:t xml:space="preserve">told respondents that they were evaluating ordinary people </w:t>
      </w:r>
      <w:r w:rsidR="006077CF" w:rsidRPr="00365BCD">
        <w:rPr>
          <w:rFonts w:ascii="Times New Roman" w:hAnsi="Times New Roman" w:cs="Times New Roman"/>
          <w:sz w:val="24"/>
          <w:szCs w:val="24"/>
        </w:rPr>
        <w:t xml:space="preserve">because our interest lies in levels of affective polarization among voters rather than between voters and elites </w:t>
      </w:r>
      <w:r w:rsidR="00956BEF" w:rsidRPr="00365BCD">
        <w:rPr>
          <w:rFonts w:ascii="Times New Roman" w:hAnsi="Times New Roman" w:cs="Times New Roman"/>
          <w:sz w:val="24"/>
          <w:szCs w:val="24"/>
        </w:rPr>
        <w:t>(c.f., Druckman and Levendusky 2019</w:t>
      </w:r>
      <w:r w:rsidR="00644416" w:rsidRPr="00365BCD">
        <w:rPr>
          <w:rFonts w:ascii="Times New Roman" w:hAnsi="Times New Roman" w:cs="Times New Roman"/>
          <w:sz w:val="24"/>
          <w:szCs w:val="24"/>
        </w:rPr>
        <w:t>; see SI</w:t>
      </w:r>
      <w:r w:rsidR="00DD4D6C" w:rsidRPr="00365BCD">
        <w:rPr>
          <w:rFonts w:ascii="Times New Roman" w:hAnsi="Times New Roman" w:cs="Times New Roman"/>
          <w:sz w:val="24"/>
          <w:szCs w:val="24"/>
        </w:rPr>
        <w:t>2</w:t>
      </w:r>
      <w:r w:rsidR="00644416" w:rsidRPr="00365BCD">
        <w:rPr>
          <w:rFonts w:ascii="Times New Roman" w:hAnsi="Times New Roman" w:cs="Times New Roman"/>
          <w:sz w:val="24"/>
          <w:szCs w:val="24"/>
        </w:rPr>
        <w:t xml:space="preserve"> for question wordings</w:t>
      </w:r>
      <w:r w:rsidR="00956BEF" w:rsidRPr="00365BCD">
        <w:rPr>
          <w:rFonts w:ascii="Times New Roman" w:hAnsi="Times New Roman" w:cs="Times New Roman"/>
          <w:sz w:val="24"/>
          <w:szCs w:val="24"/>
        </w:rPr>
        <w:t>)</w:t>
      </w:r>
      <w:r w:rsidR="00757850" w:rsidRPr="00365BCD">
        <w:rPr>
          <w:rFonts w:ascii="Times New Roman" w:hAnsi="Times New Roman" w:cs="Times New Roman"/>
          <w:sz w:val="24"/>
          <w:szCs w:val="24"/>
        </w:rPr>
        <w:t xml:space="preserve">. </w:t>
      </w:r>
      <w:r w:rsidR="00A071B1" w:rsidRPr="00365BCD">
        <w:rPr>
          <w:rFonts w:ascii="Times New Roman" w:hAnsi="Times New Roman" w:cs="Times New Roman"/>
          <w:sz w:val="24"/>
          <w:szCs w:val="24"/>
        </w:rPr>
        <w:t xml:space="preserve">In </w:t>
      </w:r>
      <w:r w:rsidR="00D13A3E" w:rsidRPr="00365BCD">
        <w:rPr>
          <w:rFonts w:ascii="Times New Roman" w:hAnsi="Times New Roman" w:cs="Times New Roman"/>
          <w:sz w:val="24"/>
          <w:szCs w:val="24"/>
        </w:rPr>
        <w:t xml:space="preserve">the third </w:t>
      </w:r>
      <w:r w:rsidR="00A071B1" w:rsidRPr="00365BCD">
        <w:rPr>
          <w:rFonts w:ascii="Times New Roman" w:hAnsi="Times New Roman" w:cs="Times New Roman"/>
          <w:sz w:val="24"/>
          <w:szCs w:val="24"/>
        </w:rPr>
        <w:t>wave</w:t>
      </w:r>
      <w:r w:rsidR="006B0C36" w:rsidRPr="00365BCD">
        <w:rPr>
          <w:rFonts w:ascii="Times New Roman" w:hAnsi="Times New Roman" w:cs="Times New Roman"/>
          <w:sz w:val="24"/>
          <w:szCs w:val="24"/>
        </w:rPr>
        <w:t xml:space="preserve"> (N=4,0</w:t>
      </w:r>
      <w:r w:rsidR="009F34C7">
        <w:rPr>
          <w:rFonts w:ascii="Times New Roman" w:hAnsi="Times New Roman" w:cs="Times New Roman"/>
          <w:sz w:val="24"/>
          <w:szCs w:val="24"/>
        </w:rPr>
        <w:t>48</w:t>
      </w:r>
      <w:r w:rsidR="006B0C36" w:rsidRPr="00365BCD">
        <w:rPr>
          <w:rFonts w:ascii="Times New Roman" w:hAnsi="Times New Roman" w:cs="Times New Roman"/>
          <w:sz w:val="24"/>
          <w:szCs w:val="24"/>
        </w:rPr>
        <w:t>)</w:t>
      </w:r>
      <w:r w:rsidR="00A071B1" w:rsidRPr="00365BCD">
        <w:rPr>
          <w:rFonts w:ascii="Times New Roman" w:hAnsi="Times New Roman" w:cs="Times New Roman"/>
          <w:sz w:val="24"/>
          <w:szCs w:val="24"/>
        </w:rPr>
        <w:t xml:space="preserve">, we </w:t>
      </w:r>
      <w:r w:rsidR="00D13A3E" w:rsidRPr="00365BCD">
        <w:rPr>
          <w:rFonts w:ascii="Times New Roman" w:hAnsi="Times New Roman" w:cs="Times New Roman"/>
          <w:sz w:val="24"/>
          <w:szCs w:val="24"/>
        </w:rPr>
        <w:t xml:space="preserve">asked respondents to classify themselves in terms of ideology and </w:t>
      </w:r>
      <w:r w:rsidR="00F20D52" w:rsidRPr="00365BCD">
        <w:rPr>
          <w:rFonts w:ascii="Times New Roman" w:hAnsi="Times New Roman" w:cs="Times New Roman"/>
          <w:sz w:val="24"/>
          <w:szCs w:val="24"/>
        </w:rPr>
        <w:t xml:space="preserve">political </w:t>
      </w:r>
      <w:r w:rsidR="00BA0260" w:rsidRPr="00365BCD">
        <w:rPr>
          <w:rFonts w:ascii="Times New Roman" w:hAnsi="Times New Roman" w:cs="Times New Roman"/>
          <w:sz w:val="24"/>
          <w:szCs w:val="24"/>
        </w:rPr>
        <w:t>engagement</w:t>
      </w:r>
      <w:r w:rsidR="00610018" w:rsidRPr="00365BCD">
        <w:rPr>
          <w:rFonts w:ascii="Times New Roman" w:hAnsi="Times New Roman" w:cs="Times New Roman"/>
          <w:sz w:val="24"/>
          <w:szCs w:val="24"/>
        </w:rPr>
        <w:t>. T</w:t>
      </w:r>
      <w:r w:rsidR="00D13A3E" w:rsidRPr="00365BCD">
        <w:rPr>
          <w:rFonts w:ascii="Times New Roman" w:hAnsi="Times New Roman" w:cs="Times New Roman"/>
          <w:sz w:val="24"/>
          <w:szCs w:val="24"/>
        </w:rPr>
        <w:t xml:space="preserve">his provides </w:t>
      </w:r>
      <w:r w:rsidR="00A652FD" w:rsidRPr="00365BCD">
        <w:rPr>
          <w:rFonts w:ascii="Times New Roman" w:hAnsi="Times New Roman" w:cs="Times New Roman"/>
          <w:sz w:val="24"/>
          <w:szCs w:val="24"/>
        </w:rPr>
        <w:t xml:space="preserve">the </w:t>
      </w:r>
      <w:r w:rsidR="00A652FD" w:rsidRPr="00365BCD">
        <w:rPr>
          <w:rFonts w:ascii="Times New Roman" w:hAnsi="Times New Roman" w:cs="Times New Roman"/>
          <w:i/>
          <w:sz w:val="24"/>
          <w:szCs w:val="24"/>
        </w:rPr>
        <w:t>actual</w:t>
      </w:r>
      <w:r w:rsidR="00A652FD" w:rsidRPr="00365BCD">
        <w:rPr>
          <w:rFonts w:ascii="Times New Roman" w:hAnsi="Times New Roman" w:cs="Times New Roman"/>
          <w:sz w:val="24"/>
          <w:szCs w:val="24"/>
        </w:rPr>
        <w:t xml:space="preserve"> distribution of these characteristics among our sample</w:t>
      </w:r>
      <w:r w:rsidR="00FA401F" w:rsidRPr="00365BCD">
        <w:rPr>
          <w:rFonts w:ascii="Times New Roman" w:hAnsi="Times New Roman" w:cs="Times New Roman"/>
          <w:sz w:val="24"/>
          <w:szCs w:val="24"/>
        </w:rPr>
        <w:t>.</w:t>
      </w:r>
      <w:r w:rsidR="00A652FD" w:rsidRPr="00365BCD">
        <w:rPr>
          <w:rFonts w:ascii="Times New Roman" w:hAnsi="Times New Roman" w:cs="Times New Roman"/>
          <w:sz w:val="24"/>
          <w:szCs w:val="24"/>
        </w:rPr>
        <w:t xml:space="preserve"> </w:t>
      </w:r>
      <w:r w:rsidR="00BF4BAE" w:rsidRPr="00365BCD">
        <w:rPr>
          <w:rFonts w:ascii="Times New Roman" w:hAnsi="Times New Roman" w:cs="Times New Roman"/>
          <w:sz w:val="24"/>
          <w:szCs w:val="24"/>
        </w:rPr>
        <w:t xml:space="preserve">To avoid </w:t>
      </w:r>
      <w:r w:rsidR="00FB2222" w:rsidRPr="00365BCD">
        <w:rPr>
          <w:rFonts w:ascii="Times New Roman" w:hAnsi="Times New Roman" w:cs="Times New Roman"/>
          <w:sz w:val="24"/>
          <w:szCs w:val="24"/>
        </w:rPr>
        <w:t xml:space="preserve">spillover, we allowed </w:t>
      </w:r>
      <w:r w:rsidR="00B0717B" w:rsidRPr="00365BCD">
        <w:rPr>
          <w:rFonts w:ascii="Times New Roman" w:hAnsi="Times New Roman" w:cs="Times New Roman"/>
          <w:sz w:val="24"/>
          <w:szCs w:val="24"/>
        </w:rPr>
        <w:t>roughly a week</w:t>
      </w:r>
      <w:r w:rsidR="00FB2222" w:rsidRPr="00365BCD">
        <w:rPr>
          <w:rFonts w:ascii="Times New Roman" w:hAnsi="Times New Roman" w:cs="Times New Roman"/>
          <w:sz w:val="24"/>
          <w:szCs w:val="24"/>
        </w:rPr>
        <w:t xml:space="preserve"> between </w:t>
      </w:r>
      <w:r w:rsidR="0089550D" w:rsidRPr="00365BCD">
        <w:rPr>
          <w:rFonts w:ascii="Times New Roman" w:hAnsi="Times New Roman" w:cs="Times New Roman"/>
          <w:sz w:val="24"/>
          <w:szCs w:val="24"/>
        </w:rPr>
        <w:t xml:space="preserve">each </w:t>
      </w:r>
      <w:r w:rsidR="00FB2222" w:rsidRPr="00365BCD">
        <w:rPr>
          <w:rFonts w:ascii="Times New Roman" w:hAnsi="Times New Roman" w:cs="Times New Roman"/>
          <w:sz w:val="24"/>
          <w:szCs w:val="24"/>
        </w:rPr>
        <w:t>wave.</w:t>
      </w:r>
      <w:r w:rsidR="00453A5E" w:rsidRPr="00365BCD">
        <w:rPr>
          <w:rFonts w:ascii="Times New Roman" w:hAnsi="Times New Roman" w:cs="Times New Roman"/>
          <w:sz w:val="24"/>
          <w:szCs w:val="24"/>
        </w:rPr>
        <w:t xml:space="preserve"> </w:t>
      </w:r>
      <w:r w:rsidR="00FB2222" w:rsidRPr="00365BCD">
        <w:rPr>
          <w:rFonts w:ascii="Times New Roman" w:hAnsi="Times New Roman" w:cs="Times New Roman"/>
          <w:sz w:val="24"/>
          <w:szCs w:val="24"/>
        </w:rPr>
        <w:t xml:space="preserve"> </w:t>
      </w:r>
      <w:r w:rsidR="008E1B37" w:rsidRPr="00365BCD">
        <w:rPr>
          <w:rFonts w:ascii="Times New Roman" w:hAnsi="Times New Roman" w:cs="Times New Roman"/>
          <w:sz w:val="24"/>
          <w:szCs w:val="24"/>
        </w:rPr>
        <w:t xml:space="preserve"> </w:t>
      </w:r>
    </w:p>
    <w:p w14:paraId="5C55C73A" w14:textId="363A69DE" w:rsidR="00940920" w:rsidRPr="00365BCD" w:rsidRDefault="00A63B91"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In each experimental condition in </w:t>
      </w:r>
      <w:r w:rsidR="00D05F65" w:rsidRPr="00365BCD">
        <w:rPr>
          <w:rFonts w:ascii="Times New Roman" w:hAnsi="Times New Roman" w:cs="Times New Roman"/>
          <w:sz w:val="24"/>
          <w:szCs w:val="24"/>
        </w:rPr>
        <w:t>wave 2</w:t>
      </w:r>
      <w:r w:rsidRPr="00365BCD">
        <w:rPr>
          <w:rFonts w:ascii="Times New Roman" w:hAnsi="Times New Roman" w:cs="Times New Roman"/>
          <w:sz w:val="24"/>
          <w:szCs w:val="24"/>
        </w:rPr>
        <w:t>, we varied two</w:t>
      </w:r>
      <w:r w:rsidR="00D05F65" w:rsidRPr="00365BCD">
        <w:rPr>
          <w:rFonts w:ascii="Times New Roman" w:hAnsi="Times New Roman" w:cs="Times New Roman"/>
          <w:sz w:val="24"/>
          <w:szCs w:val="24"/>
        </w:rPr>
        <w:t xml:space="preserve"> factors in describing </w:t>
      </w:r>
      <w:r w:rsidRPr="00365BCD">
        <w:rPr>
          <w:rFonts w:ascii="Times New Roman" w:hAnsi="Times New Roman" w:cs="Times New Roman"/>
          <w:sz w:val="24"/>
          <w:szCs w:val="24"/>
        </w:rPr>
        <w:t>th</w:t>
      </w:r>
      <w:r w:rsidR="006E4166" w:rsidRPr="00365BCD">
        <w:rPr>
          <w:rFonts w:ascii="Times New Roman" w:hAnsi="Times New Roman" w:cs="Times New Roman"/>
          <w:sz w:val="24"/>
          <w:szCs w:val="24"/>
        </w:rPr>
        <w:t>e</w:t>
      </w:r>
      <w:r w:rsidRPr="00365BCD">
        <w:rPr>
          <w:rFonts w:ascii="Times New Roman" w:hAnsi="Times New Roman" w:cs="Times New Roman"/>
          <w:sz w:val="24"/>
          <w:szCs w:val="24"/>
        </w:rPr>
        <w:t xml:space="preserve"> partisan</w:t>
      </w:r>
      <w:r w:rsidR="006E4166" w:rsidRPr="00365BCD">
        <w:rPr>
          <w:rFonts w:ascii="Times New Roman" w:hAnsi="Times New Roman" w:cs="Times New Roman"/>
          <w:sz w:val="24"/>
          <w:szCs w:val="24"/>
        </w:rPr>
        <w:t>s</w:t>
      </w:r>
      <w:r w:rsidR="002E0595" w:rsidRPr="00365BCD">
        <w:rPr>
          <w:rFonts w:ascii="Times New Roman" w:hAnsi="Times New Roman" w:cs="Times New Roman"/>
          <w:sz w:val="24"/>
          <w:szCs w:val="24"/>
        </w:rPr>
        <w:t xml:space="preserve"> being rated</w:t>
      </w:r>
      <w:r w:rsidR="00D05F65" w:rsidRPr="00365BCD">
        <w:rPr>
          <w:rFonts w:ascii="Times New Roman" w:hAnsi="Times New Roman" w:cs="Times New Roman"/>
          <w:sz w:val="24"/>
          <w:szCs w:val="24"/>
        </w:rPr>
        <w:t xml:space="preserve">: </w:t>
      </w:r>
      <w:r w:rsidR="005659F7" w:rsidRPr="00365BCD">
        <w:rPr>
          <w:rFonts w:ascii="Times New Roman" w:hAnsi="Times New Roman" w:cs="Times New Roman"/>
          <w:sz w:val="24"/>
          <w:szCs w:val="24"/>
        </w:rPr>
        <w:t xml:space="preserve">(1) </w:t>
      </w:r>
      <w:r w:rsidR="00D05F65" w:rsidRPr="00365BCD">
        <w:rPr>
          <w:rFonts w:ascii="Times New Roman" w:hAnsi="Times New Roman" w:cs="Times New Roman"/>
          <w:sz w:val="24"/>
          <w:szCs w:val="24"/>
        </w:rPr>
        <w:t>the</w:t>
      </w:r>
      <w:r w:rsidR="006E4166" w:rsidRPr="00365BCD">
        <w:rPr>
          <w:rFonts w:ascii="Times New Roman" w:hAnsi="Times New Roman" w:cs="Times New Roman"/>
          <w:sz w:val="24"/>
          <w:szCs w:val="24"/>
        </w:rPr>
        <w:t>ir</w:t>
      </w:r>
      <w:r w:rsidR="00D05F65" w:rsidRPr="00365BCD">
        <w:rPr>
          <w:rFonts w:ascii="Times New Roman" w:hAnsi="Times New Roman" w:cs="Times New Roman"/>
          <w:sz w:val="24"/>
          <w:szCs w:val="24"/>
        </w:rPr>
        <w:t xml:space="preserve"> ideological profile</w:t>
      </w:r>
      <w:r w:rsidR="006E4166" w:rsidRPr="00365BCD">
        <w:rPr>
          <w:rFonts w:ascii="Times New Roman" w:hAnsi="Times New Roman" w:cs="Times New Roman"/>
          <w:sz w:val="24"/>
          <w:szCs w:val="24"/>
        </w:rPr>
        <w:t>s</w:t>
      </w:r>
      <w:r w:rsidRPr="00365BCD">
        <w:rPr>
          <w:rFonts w:ascii="Times New Roman" w:hAnsi="Times New Roman" w:cs="Times New Roman"/>
          <w:sz w:val="24"/>
          <w:szCs w:val="24"/>
        </w:rPr>
        <w:t xml:space="preserve"> </w:t>
      </w:r>
      <w:r w:rsidR="00D05F65" w:rsidRPr="00365BCD">
        <w:rPr>
          <w:rFonts w:ascii="Times New Roman" w:hAnsi="Times New Roman" w:cs="Times New Roman"/>
          <w:sz w:val="24"/>
          <w:szCs w:val="24"/>
        </w:rPr>
        <w:t xml:space="preserve">and </w:t>
      </w:r>
      <w:r w:rsidR="005659F7" w:rsidRPr="00365BCD">
        <w:rPr>
          <w:rFonts w:ascii="Times New Roman" w:hAnsi="Times New Roman" w:cs="Times New Roman"/>
          <w:sz w:val="24"/>
          <w:szCs w:val="24"/>
        </w:rPr>
        <w:t xml:space="preserve">(2) </w:t>
      </w:r>
      <w:r w:rsidR="00D05F65" w:rsidRPr="00365BCD">
        <w:rPr>
          <w:rFonts w:ascii="Times New Roman" w:hAnsi="Times New Roman" w:cs="Times New Roman"/>
          <w:sz w:val="24"/>
          <w:szCs w:val="24"/>
        </w:rPr>
        <w:t xml:space="preserve">their political </w:t>
      </w:r>
      <w:r w:rsidR="00785CC4" w:rsidRPr="00365BCD">
        <w:rPr>
          <w:rFonts w:ascii="Times New Roman" w:hAnsi="Times New Roman" w:cs="Times New Roman"/>
          <w:sz w:val="24"/>
          <w:szCs w:val="24"/>
        </w:rPr>
        <w:t>engagemen</w:t>
      </w:r>
      <w:r w:rsidR="006470BF" w:rsidRPr="00365BCD">
        <w:rPr>
          <w:rFonts w:ascii="Times New Roman" w:hAnsi="Times New Roman" w:cs="Times New Roman"/>
          <w:sz w:val="24"/>
          <w:szCs w:val="24"/>
        </w:rPr>
        <w:t xml:space="preserve">t, which </w:t>
      </w:r>
      <w:r w:rsidR="00FB2222" w:rsidRPr="00365BCD">
        <w:rPr>
          <w:rFonts w:ascii="Times New Roman" w:hAnsi="Times New Roman" w:cs="Times New Roman"/>
          <w:sz w:val="24"/>
          <w:szCs w:val="24"/>
        </w:rPr>
        <w:t>we describe in terms of frequency of political discussion</w:t>
      </w:r>
      <w:r w:rsidR="003064E3" w:rsidRPr="00365BCD">
        <w:rPr>
          <w:rFonts w:ascii="Times New Roman" w:hAnsi="Times New Roman" w:cs="Times New Roman"/>
          <w:sz w:val="24"/>
          <w:szCs w:val="24"/>
        </w:rPr>
        <w:t>,</w:t>
      </w:r>
      <w:r w:rsidR="006B515D" w:rsidRPr="00365BCD">
        <w:rPr>
          <w:rFonts w:ascii="Times New Roman" w:hAnsi="Times New Roman" w:cs="Times New Roman"/>
          <w:sz w:val="24"/>
          <w:szCs w:val="24"/>
        </w:rPr>
        <w:t xml:space="preserve"> as explained above</w:t>
      </w:r>
      <w:r w:rsidR="00226D69" w:rsidRPr="00365BCD">
        <w:rPr>
          <w:rFonts w:ascii="Times New Roman" w:hAnsi="Times New Roman" w:cs="Times New Roman"/>
          <w:sz w:val="24"/>
          <w:szCs w:val="24"/>
        </w:rPr>
        <w:t>.</w:t>
      </w:r>
      <w:r w:rsidR="005508C8" w:rsidRPr="00365BCD">
        <w:rPr>
          <w:rFonts w:ascii="Times New Roman" w:hAnsi="Times New Roman" w:cs="Times New Roman"/>
          <w:sz w:val="24"/>
          <w:szCs w:val="24"/>
        </w:rPr>
        <w:t xml:space="preserve"> </w:t>
      </w:r>
      <w:r w:rsidR="00D46457" w:rsidRPr="00365BCD">
        <w:rPr>
          <w:rFonts w:ascii="Times New Roman" w:hAnsi="Times New Roman" w:cs="Times New Roman"/>
          <w:sz w:val="24"/>
          <w:szCs w:val="24"/>
        </w:rPr>
        <w:t xml:space="preserve">Along the ideological factor, </w:t>
      </w:r>
      <w:r w:rsidR="007214E6" w:rsidRPr="00365BCD">
        <w:rPr>
          <w:rFonts w:ascii="Times New Roman" w:hAnsi="Times New Roman" w:cs="Times New Roman"/>
          <w:sz w:val="24"/>
          <w:szCs w:val="24"/>
        </w:rPr>
        <w:t xml:space="preserve">we randomly assigned </w:t>
      </w:r>
      <w:r w:rsidR="00D46457" w:rsidRPr="00365BCD">
        <w:rPr>
          <w:rFonts w:ascii="Times New Roman" w:hAnsi="Times New Roman" w:cs="Times New Roman"/>
          <w:sz w:val="24"/>
          <w:szCs w:val="24"/>
        </w:rPr>
        <w:t>participants to</w:t>
      </w:r>
      <w:r w:rsidR="007214E6" w:rsidRPr="00365BCD">
        <w:rPr>
          <w:rFonts w:ascii="Times New Roman" w:hAnsi="Times New Roman" w:cs="Times New Roman"/>
          <w:sz w:val="24"/>
          <w:szCs w:val="24"/>
        </w:rPr>
        <w:t xml:space="preserve"> one of three</w:t>
      </w:r>
      <w:r w:rsidR="00A44F22" w:rsidRPr="00365BCD">
        <w:rPr>
          <w:rFonts w:ascii="Times New Roman" w:hAnsi="Times New Roman" w:cs="Times New Roman"/>
          <w:sz w:val="24"/>
          <w:szCs w:val="24"/>
        </w:rPr>
        <w:t xml:space="preserve"> groups: the first</w:t>
      </w:r>
      <w:r w:rsidR="00D46457" w:rsidRPr="00365BCD">
        <w:rPr>
          <w:rFonts w:ascii="Times New Roman" w:hAnsi="Times New Roman" w:cs="Times New Roman"/>
          <w:sz w:val="24"/>
          <w:szCs w:val="24"/>
        </w:rPr>
        <w:t xml:space="preserve"> </w:t>
      </w:r>
      <w:r w:rsidRPr="00365BCD">
        <w:rPr>
          <w:rFonts w:ascii="Times New Roman" w:hAnsi="Times New Roman" w:cs="Times New Roman"/>
          <w:sz w:val="24"/>
          <w:szCs w:val="24"/>
        </w:rPr>
        <w:t xml:space="preserve">group </w:t>
      </w:r>
      <w:r w:rsidR="00D46457" w:rsidRPr="00365BCD">
        <w:rPr>
          <w:rFonts w:ascii="Times New Roman" w:hAnsi="Times New Roman" w:cs="Times New Roman"/>
          <w:sz w:val="24"/>
          <w:szCs w:val="24"/>
        </w:rPr>
        <w:t>receive</w:t>
      </w:r>
      <w:r w:rsidR="00A44F22" w:rsidRPr="00365BCD">
        <w:rPr>
          <w:rFonts w:ascii="Times New Roman" w:hAnsi="Times New Roman" w:cs="Times New Roman"/>
          <w:sz w:val="24"/>
          <w:szCs w:val="24"/>
        </w:rPr>
        <w:t>d</w:t>
      </w:r>
      <w:r w:rsidR="00D46457" w:rsidRPr="00365BCD">
        <w:rPr>
          <w:rFonts w:ascii="Times New Roman" w:hAnsi="Times New Roman" w:cs="Times New Roman"/>
          <w:sz w:val="24"/>
          <w:szCs w:val="24"/>
        </w:rPr>
        <w:t xml:space="preserve"> no information about the</w:t>
      </w:r>
      <w:r w:rsidRPr="00365BCD">
        <w:rPr>
          <w:rFonts w:ascii="Times New Roman" w:hAnsi="Times New Roman" w:cs="Times New Roman"/>
          <w:sz w:val="24"/>
          <w:szCs w:val="24"/>
        </w:rPr>
        <w:t xml:space="preserve"> partisan</w:t>
      </w:r>
      <w:r w:rsidR="006E4166" w:rsidRPr="00365BCD">
        <w:rPr>
          <w:rFonts w:ascii="Times New Roman" w:hAnsi="Times New Roman" w:cs="Times New Roman"/>
          <w:sz w:val="24"/>
          <w:szCs w:val="24"/>
        </w:rPr>
        <w:t>s’</w:t>
      </w:r>
      <w:r w:rsidRPr="00365BCD">
        <w:rPr>
          <w:rFonts w:ascii="Times New Roman" w:hAnsi="Times New Roman" w:cs="Times New Roman"/>
          <w:sz w:val="24"/>
          <w:szCs w:val="24"/>
        </w:rPr>
        <w:t xml:space="preserve"> </w:t>
      </w:r>
      <w:r w:rsidR="00D46457" w:rsidRPr="00365BCD">
        <w:rPr>
          <w:rFonts w:ascii="Times New Roman" w:hAnsi="Times New Roman" w:cs="Times New Roman"/>
          <w:sz w:val="24"/>
          <w:szCs w:val="24"/>
        </w:rPr>
        <w:t>ideo</w:t>
      </w:r>
      <w:r w:rsidR="00A44F22" w:rsidRPr="00365BCD">
        <w:rPr>
          <w:rFonts w:ascii="Times New Roman" w:hAnsi="Times New Roman" w:cs="Times New Roman"/>
          <w:sz w:val="24"/>
          <w:szCs w:val="24"/>
        </w:rPr>
        <w:t xml:space="preserve">logy, the second </w:t>
      </w:r>
      <w:r w:rsidRPr="00365BCD">
        <w:rPr>
          <w:rFonts w:ascii="Times New Roman" w:hAnsi="Times New Roman" w:cs="Times New Roman"/>
          <w:sz w:val="24"/>
          <w:szCs w:val="24"/>
        </w:rPr>
        <w:t xml:space="preserve">group </w:t>
      </w:r>
      <w:r w:rsidR="00A44F22" w:rsidRPr="00365BCD">
        <w:rPr>
          <w:rFonts w:ascii="Times New Roman" w:hAnsi="Times New Roman" w:cs="Times New Roman"/>
          <w:sz w:val="24"/>
          <w:szCs w:val="24"/>
        </w:rPr>
        <w:t>were</w:t>
      </w:r>
      <w:r w:rsidR="00D46457" w:rsidRPr="00365BCD">
        <w:rPr>
          <w:rFonts w:ascii="Times New Roman" w:hAnsi="Times New Roman" w:cs="Times New Roman"/>
          <w:sz w:val="24"/>
          <w:szCs w:val="24"/>
        </w:rPr>
        <w:t xml:space="preserve"> told that the</w:t>
      </w:r>
      <w:r w:rsidRPr="00365BCD">
        <w:rPr>
          <w:rFonts w:ascii="Times New Roman" w:hAnsi="Times New Roman" w:cs="Times New Roman"/>
          <w:sz w:val="24"/>
          <w:szCs w:val="24"/>
        </w:rPr>
        <w:t xml:space="preserve"> </w:t>
      </w:r>
      <w:r w:rsidR="00D46457" w:rsidRPr="00365BCD">
        <w:rPr>
          <w:rFonts w:ascii="Times New Roman" w:hAnsi="Times New Roman" w:cs="Times New Roman"/>
          <w:sz w:val="24"/>
          <w:szCs w:val="24"/>
        </w:rPr>
        <w:t>partisan</w:t>
      </w:r>
      <w:r w:rsidR="006E4166" w:rsidRPr="00365BCD">
        <w:rPr>
          <w:rFonts w:ascii="Times New Roman" w:hAnsi="Times New Roman" w:cs="Times New Roman"/>
          <w:sz w:val="24"/>
          <w:szCs w:val="24"/>
        </w:rPr>
        <w:t>s</w:t>
      </w:r>
      <w:r w:rsidRPr="00365BCD">
        <w:rPr>
          <w:rFonts w:ascii="Times New Roman" w:hAnsi="Times New Roman" w:cs="Times New Roman"/>
          <w:sz w:val="24"/>
          <w:szCs w:val="24"/>
        </w:rPr>
        <w:t xml:space="preserve"> </w:t>
      </w:r>
      <w:r w:rsidR="002E0595" w:rsidRPr="00365BCD">
        <w:rPr>
          <w:rFonts w:ascii="Times New Roman" w:hAnsi="Times New Roman" w:cs="Times New Roman"/>
          <w:sz w:val="24"/>
          <w:szCs w:val="24"/>
        </w:rPr>
        <w:t>are</w:t>
      </w:r>
      <w:r w:rsidR="0077227A" w:rsidRPr="00365BCD">
        <w:rPr>
          <w:rFonts w:ascii="Times New Roman" w:hAnsi="Times New Roman" w:cs="Times New Roman"/>
          <w:sz w:val="24"/>
          <w:szCs w:val="24"/>
        </w:rPr>
        <w:t xml:space="preserve"> </w:t>
      </w:r>
      <w:r w:rsidR="0077227A" w:rsidRPr="00365BCD">
        <w:rPr>
          <w:rFonts w:ascii="Times New Roman" w:hAnsi="Times New Roman" w:cs="Times New Roman"/>
          <w:sz w:val="24"/>
          <w:szCs w:val="24"/>
        </w:rPr>
        <w:lastRenderedPageBreak/>
        <w:t>moderate</w:t>
      </w:r>
      <w:r w:rsidR="00A44F22" w:rsidRPr="00365BCD">
        <w:rPr>
          <w:rFonts w:ascii="Times New Roman" w:hAnsi="Times New Roman" w:cs="Times New Roman"/>
          <w:sz w:val="24"/>
          <w:szCs w:val="24"/>
        </w:rPr>
        <w:t>,</w:t>
      </w:r>
      <w:r w:rsidR="00D46457" w:rsidRPr="00365BCD">
        <w:rPr>
          <w:rFonts w:ascii="Times New Roman" w:hAnsi="Times New Roman" w:cs="Times New Roman"/>
          <w:sz w:val="24"/>
          <w:szCs w:val="24"/>
        </w:rPr>
        <w:t xml:space="preserve"> and</w:t>
      </w:r>
      <w:r w:rsidR="00A44F22" w:rsidRPr="00365BCD">
        <w:rPr>
          <w:rFonts w:ascii="Times New Roman" w:hAnsi="Times New Roman" w:cs="Times New Roman"/>
          <w:sz w:val="24"/>
          <w:szCs w:val="24"/>
        </w:rPr>
        <w:t xml:space="preserve"> the third </w:t>
      </w:r>
      <w:r w:rsidRPr="00365BCD">
        <w:rPr>
          <w:rFonts w:ascii="Times New Roman" w:hAnsi="Times New Roman" w:cs="Times New Roman"/>
          <w:sz w:val="24"/>
          <w:szCs w:val="24"/>
        </w:rPr>
        <w:t xml:space="preserve">group </w:t>
      </w:r>
      <w:r w:rsidR="00A44F22" w:rsidRPr="00365BCD">
        <w:rPr>
          <w:rFonts w:ascii="Times New Roman" w:hAnsi="Times New Roman" w:cs="Times New Roman"/>
          <w:sz w:val="24"/>
          <w:szCs w:val="24"/>
        </w:rPr>
        <w:t>were told the partisan</w:t>
      </w:r>
      <w:r w:rsidR="006E4166" w:rsidRPr="00365BCD">
        <w:rPr>
          <w:rFonts w:ascii="Times New Roman" w:hAnsi="Times New Roman" w:cs="Times New Roman"/>
          <w:sz w:val="24"/>
          <w:szCs w:val="24"/>
        </w:rPr>
        <w:t xml:space="preserve">s </w:t>
      </w:r>
      <w:r w:rsidR="002E0595" w:rsidRPr="00365BCD">
        <w:rPr>
          <w:rFonts w:ascii="Times New Roman" w:hAnsi="Times New Roman" w:cs="Times New Roman"/>
          <w:sz w:val="24"/>
          <w:szCs w:val="24"/>
        </w:rPr>
        <w:t>are</w:t>
      </w:r>
      <w:r w:rsidR="0069561C" w:rsidRPr="00365BCD">
        <w:rPr>
          <w:rFonts w:ascii="Times New Roman" w:hAnsi="Times New Roman" w:cs="Times New Roman"/>
          <w:sz w:val="24"/>
          <w:szCs w:val="24"/>
        </w:rPr>
        <w:t xml:space="preserve"> </w:t>
      </w:r>
      <w:r w:rsidRPr="00365BCD">
        <w:rPr>
          <w:rFonts w:ascii="Times New Roman" w:hAnsi="Times New Roman" w:cs="Times New Roman"/>
          <w:sz w:val="24"/>
          <w:szCs w:val="24"/>
        </w:rPr>
        <w:t>ideological (with Democratic partisans being described as liberal, and Republican partisans being described as conservative)</w:t>
      </w:r>
      <w:r w:rsidR="00A44F22" w:rsidRPr="00365BCD">
        <w:rPr>
          <w:rFonts w:ascii="Times New Roman" w:hAnsi="Times New Roman" w:cs="Times New Roman"/>
          <w:sz w:val="24"/>
          <w:szCs w:val="24"/>
        </w:rPr>
        <w:t>.</w:t>
      </w:r>
      <w:r w:rsidR="00284D2B" w:rsidRPr="00365BCD">
        <w:rPr>
          <w:rFonts w:ascii="Times New Roman" w:hAnsi="Times New Roman" w:cs="Times New Roman"/>
          <w:sz w:val="24"/>
          <w:szCs w:val="24"/>
        </w:rPr>
        <w:t xml:space="preserve"> </w:t>
      </w:r>
      <w:r w:rsidR="00D16F18" w:rsidRPr="00365BCD">
        <w:rPr>
          <w:rFonts w:ascii="Times New Roman" w:hAnsi="Times New Roman" w:cs="Times New Roman"/>
          <w:sz w:val="24"/>
          <w:szCs w:val="24"/>
        </w:rPr>
        <w:t xml:space="preserve">On the political </w:t>
      </w:r>
      <w:r w:rsidR="00987AC7" w:rsidRPr="00365BCD">
        <w:rPr>
          <w:rFonts w:ascii="Times New Roman" w:hAnsi="Times New Roman" w:cs="Times New Roman"/>
          <w:sz w:val="24"/>
          <w:szCs w:val="24"/>
        </w:rPr>
        <w:t xml:space="preserve">engagement </w:t>
      </w:r>
      <w:r w:rsidR="00A44F22" w:rsidRPr="00365BCD">
        <w:rPr>
          <w:rFonts w:ascii="Times New Roman" w:hAnsi="Times New Roman" w:cs="Times New Roman"/>
          <w:sz w:val="24"/>
          <w:szCs w:val="24"/>
        </w:rPr>
        <w:t>factor, we assigned participants to one of four</w:t>
      </w:r>
      <w:r w:rsidR="007214E6" w:rsidRPr="00365BCD">
        <w:rPr>
          <w:rFonts w:ascii="Times New Roman" w:hAnsi="Times New Roman" w:cs="Times New Roman"/>
          <w:sz w:val="24"/>
          <w:szCs w:val="24"/>
        </w:rPr>
        <w:t xml:space="preserve"> groups</w:t>
      </w:r>
      <w:r w:rsidR="00A44F22" w:rsidRPr="00365BCD">
        <w:rPr>
          <w:rFonts w:ascii="Times New Roman" w:hAnsi="Times New Roman" w:cs="Times New Roman"/>
          <w:sz w:val="24"/>
          <w:szCs w:val="24"/>
        </w:rPr>
        <w:t>: they</w:t>
      </w:r>
      <w:r w:rsidR="00D16F18" w:rsidRPr="00365BCD">
        <w:rPr>
          <w:rFonts w:ascii="Times New Roman" w:hAnsi="Times New Roman" w:cs="Times New Roman"/>
          <w:sz w:val="24"/>
          <w:szCs w:val="24"/>
        </w:rPr>
        <w:t xml:space="preserve"> receive</w:t>
      </w:r>
      <w:r w:rsidR="00A44F22" w:rsidRPr="00365BCD">
        <w:rPr>
          <w:rFonts w:ascii="Times New Roman" w:hAnsi="Times New Roman" w:cs="Times New Roman"/>
          <w:sz w:val="24"/>
          <w:szCs w:val="24"/>
        </w:rPr>
        <w:t>d</w:t>
      </w:r>
      <w:r w:rsidR="00D16F18" w:rsidRPr="00365BCD">
        <w:rPr>
          <w:rFonts w:ascii="Times New Roman" w:hAnsi="Times New Roman" w:cs="Times New Roman"/>
          <w:sz w:val="24"/>
          <w:szCs w:val="24"/>
        </w:rPr>
        <w:t xml:space="preserve"> no information about the partisans’ </w:t>
      </w:r>
      <w:r w:rsidR="00FB2222" w:rsidRPr="00365BCD">
        <w:rPr>
          <w:rFonts w:ascii="Times New Roman" w:hAnsi="Times New Roman" w:cs="Times New Roman"/>
          <w:sz w:val="24"/>
          <w:szCs w:val="24"/>
        </w:rPr>
        <w:t xml:space="preserve">frequency </w:t>
      </w:r>
      <w:r w:rsidR="00D16F18" w:rsidRPr="00365BCD">
        <w:rPr>
          <w:rFonts w:ascii="Times New Roman" w:hAnsi="Times New Roman" w:cs="Times New Roman"/>
          <w:sz w:val="24"/>
          <w:szCs w:val="24"/>
        </w:rPr>
        <w:t>of discussion,</w:t>
      </w:r>
      <w:r w:rsidR="00A44F22" w:rsidRPr="00365BCD">
        <w:rPr>
          <w:rFonts w:ascii="Times New Roman" w:hAnsi="Times New Roman" w:cs="Times New Roman"/>
          <w:sz w:val="24"/>
          <w:szCs w:val="24"/>
        </w:rPr>
        <w:t xml:space="preserve"> or</w:t>
      </w:r>
      <w:r w:rsidR="00D16F18" w:rsidRPr="00365BCD">
        <w:rPr>
          <w:rFonts w:ascii="Times New Roman" w:hAnsi="Times New Roman" w:cs="Times New Roman"/>
          <w:sz w:val="24"/>
          <w:szCs w:val="24"/>
        </w:rPr>
        <w:t xml:space="preserve"> they</w:t>
      </w:r>
      <w:r w:rsidR="00A44F22" w:rsidRPr="00365BCD">
        <w:rPr>
          <w:rFonts w:ascii="Times New Roman" w:hAnsi="Times New Roman" w:cs="Times New Roman"/>
          <w:sz w:val="24"/>
          <w:szCs w:val="24"/>
        </w:rPr>
        <w:t xml:space="preserve"> learned that the partisan</w:t>
      </w:r>
      <w:r w:rsidR="006E4166" w:rsidRPr="00365BCD">
        <w:rPr>
          <w:rFonts w:ascii="Times New Roman" w:hAnsi="Times New Roman" w:cs="Times New Roman"/>
          <w:sz w:val="24"/>
          <w:szCs w:val="24"/>
        </w:rPr>
        <w:t>s</w:t>
      </w:r>
      <w:r w:rsidR="00D16F18" w:rsidRPr="00365BCD">
        <w:rPr>
          <w:rFonts w:ascii="Times New Roman" w:hAnsi="Times New Roman" w:cs="Times New Roman"/>
          <w:sz w:val="24"/>
          <w:szCs w:val="24"/>
        </w:rPr>
        <w:t xml:space="preserve"> discuss politics rarely, occasionally</w:t>
      </w:r>
      <w:r w:rsidR="00A44F22" w:rsidRPr="00365BCD">
        <w:rPr>
          <w:rFonts w:ascii="Times New Roman" w:hAnsi="Times New Roman" w:cs="Times New Roman"/>
          <w:sz w:val="24"/>
          <w:szCs w:val="24"/>
        </w:rPr>
        <w:t>,</w:t>
      </w:r>
      <w:r w:rsidR="00D16F18" w:rsidRPr="00365BCD">
        <w:rPr>
          <w:rFonts w:ascii="Times New Roman" w:hAnsi="Times New Roman" w:cs="Times New Roman"/>
          <w:sz w:val="24"/>
          <w:szCs w:val="24"/>
        </w:rPr>
        <w:t xml:space="preserve"> or frequently.</w:t>
      </w:r>
      <w:r w:rsidR="00785208" w:rsidRPr="00365BCD">
        <w:rPr>
          <w:rStyle w:val="FootnoteReference"/>
          <w:rFonts w:ascii="Times New Roman" w:hAnsi="Times New Roman" w:cs="Times New Roman"/>
          <w:sz w:val="24"/>
          <w:szCs w:val="24"/>
        </w:rPr>
        <w:footnoteReference w:id="13"/>
      </w:r>
      <w:r w:rsidR="00D16F18" w:rsidRPr="00365BCD">
        <w:rPr>
          <w:rFonts w:ascii="Times New Roman" w:hAnsi="Times New Roman" w:cs="Times New Roman"/>
          <w:sz w:val="24"/>
          <w:szCs w:val="24"/>
        </w:rPr>
        <w:t xml:space="preserve"> </w:t>
      </w:r>
    </w:p>
    <w:p w14:paraId="729AFA59" w14:textId="0661FEEE" w:rsidR="000D7F54" w:rsidRPr="00365BCD" w:rsidRDefault="000D7F54" w:rsidP="00464B74">
      <w:pPr>
        <w:spacing w:after="0" w:line="480" w:lineRule="auto"/>
        <w:ind w:firstLine="720"/>
        <w:jc w:val="center"/>
        <w:rPr>
          <w:rFonts w:ascii="Times New Roman" w:hAnsi="Times New Roman" w:cs="Times New Roman"/>
          <w:b/>
          <w:sz w:val="24"/>
          <w:szCs w:val="24"/>
        </w:rPr>
      </w:pPr>
      <w:r w:rsidRPr="00365BCD">
        <w:rPr>
          <w:rFonts w:ascii="Times New Roman" w:hAnsi="Times New Roman" w:cs="Times New Roman"/>
          <w:b/>
          <w:sz w:val="24"/>
          <w:szCs w:val="24"/>
        </w:rPr>
        <w:t>[Insert Table 1 About Here]</w:t>
      </w:r>
    </w:p>
    <w:p w14:paraId="384E2792" w14:textId="0F48E53F" w:rsidR="00E768E7" w:rsidRPr="00365BCD" w:rsidRDefault="007214E6"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This led to 12 randomly assigned conditions,</w:t>
      </w:r>
      <w:r w:rsidR="005E1968" w:rsidRPr="00365BCD">
        <w:rPr>
          <w:rFonts w:ascii="Times New Roman" w:hAnsi="Times New Roman" w:cs="Times New Roman"/>
          <w:sz w:val="24"/>
          <w:szCs w:val="24"/>
        </w:rPr>
        <w:t xml:space="preserve"> which we</w:t>
      </w:r>
      <w:r w:rsidRPr="00365BCD">
        <w:rPr>
          <w:rFonts w:ascii="Times New Roman" w:hAnsi="Times New Roman" w:cs="Times New Roman"/>
          <w:sz w:val="24"/>
          <w:szCs w:val="24"/>
        </w:rPr>
        <w:t xml:space="preserve"> display in Table 1.</w:t>
      </w:r>
      <w:r w:rsidR="00940920" w:rsidRPr="00365BCD">
        <w:rPr>
          <w:rFonts w:ascii="Times New Roman" w:hAnsi="Times New Roman" w:cs="Times New Roman"/>
          <w:sz w:val="24"/>
          <w:szCs w:val="24"/>
        </w:rPr>
        <w:t xml:space="preserve"> For example, those in Condition 1 receive</w:t>
      </w:r>
      <w:r w:rsidR="005508C8" w:rsidRPr="00365BCD">
        <w:rPr>
          <w:rFonts w:ascii="Times New Roman" w:hAnsi="Times New Roman" w:cs="Times New Roman"/>
          <w:sz w:val="24"/>
          <w:szCs w:val="24"/>
        </w:rPr>
        <w:t>d</w:t>
      </w:r>
      <w:r w:rsidR="00940920" w:rsidRPr="00365BCD">
        <w:rPr>
          <w:rFonts w:ascii="Times New Roman" w:hAnsi="Times New Roman" w:cs="Times New Roman"/>
          <w:sz w:val="24"/>
          <w:szCs w:val="24"/>
        </w:rPr>
        <w:t xml:space="preserve"> </w:t>
      </w:r>
      <w:r w:rsidR="003E78F0" w:rsidRPr="00365BCD">
        <w:rPr>
          <w:rFonts w:ascii="Times New Roman" w:hAnsi="Times New Roman" w:cs="Times New Roman"/>
          <w:sz w:val="24"/>
          <w:szCs w:val="24"/>
        </w:rPr>
        <w:t>no information about</w:t>
      </w:r>
      <w:r w:rsidR="004D17F3" w:rsidRPr="00365BCD">
        <w:rPr>
          <w:rFonts w:ascii="Times New Roman" w:hAnsi="Times New Roman" w:cs="Times New Roman"/>
          <w:sz w:val="24"/>
          <w:szCs w:val="24"/>
        </w:rPr>
        <w:t xml:space="preserve"> ideology and no information about</w:t>
      </w:r>
      <w:r w:rsidR="003E78F0" w:rsidRPr="00365BCD">
        <w:rPr>
          <w:rFonts w:ascii="Times New Roman" w:hAnsi="Times New Roman" w:cs="Times New Roman"/>
          <w:sz w:val="24"/>
          <w:szCs w:val="24"/>
        </w:rPr>
        <w:t xml:space="preserve"> discussion </w:t>
      </w:r>
      <w:r w:rsidR="00610018" w:rsidRPr="00365BCD">
        <w:rPr>
          <w:rFonts w:ascii="Times New Roman" w:hAnsi="Times New Roman" w:cs="Times New Roman"/>
          <w:sz w:val="24"/>
          <w:szCs w:val="24"/>
        </w:rPr>
        <w:t xml:space="preserve">frequency. They </w:t>
      </w:r>
      <w:r w:rsidR="00C854D3" w:rsidRPr="00365BCD">
        <w:rPr>
          <w:rFonts w:ascii="Times New Roman" w:hAnsi="Times New Roman" w:cs="Times New Roman"/>
          <w:sz w:val="24"/>
          <w:szCs w:val="24"/>
        </w:rPr>
        <w:t>were</w:t>
      </w:r>
      <w:r w:rsidR="006E4166" w:rsidRPr="00365BCD">
        <w:rPr>
          <w:rFonts w:ascii="Times New Roman" w:hAnsi="Times New Roman" w:cs="Times New Roman"/>
          <w:sz w:val="24"/>
          <w:szCs w:val="24"/>
        </w:rPr>
        <w:t xml:space="preserve"> asked to</w:t>
      </w:r>
      <w:r w:rsidR="00940920" w:rsidRPr="00365BCD">
        <w:rPr>
          <w:rFonts w:ascii="Times New Roman" w:hAnsi="Times New Roman" w:cs="Times New Roman"/>
          <w:sz w:val="24"/>
          <w:szCs w:val="24"/>
        </w:rPr>
        <w:t xml:space="preserve"> rate</w:t>
      </w:r>
      <w:r w:rsidR="006E4166" w:rsidRPr="00365BCD">
        <w:rPr>
          <w:rFonts w:ascii="Times New Roman" w:hAnsi="Times New Roman" w:cs="Times New Roman"/>
          <w:sz w:val="24"/>
          <w:szCs w:val="24"/>
        </w:rPr>
        <w:t xml:space="preserve"> </w:t>
      </w:r>
      <w:r w:rsidR="00940920" w:rsidRPr="00365BCD">
        <w:rPr>
          <w:rFonts w:ascii="Times New Roman" w:hAnsi="Times New Roman" w:cs="Times New Roman"/>
          <w:sz w:val="24"/>
          <w:szCs w:val="24"/>
        </w:rPr>
        <w:t>“Republican</w:t>
      </w:r>
      <w:r w:rsidR="006E4166" w:rsidRPr="00365BCD">
        <w:rPr>
          <w:rFonts w:ascii="Times New Roman" w:hAnsi="Times New Roman" w:cs="Times New Roman"/>
          <w:sz w:val="24"/>
          <w:szCs w:val="24"/>
        </w:rPr>
        <w:t>s</w:t>
      </w:r>
      <w:r w:rsidR="00940920" w:rsidRPr="00365BCD">
        <w:rPr>
          <w:rFonts w:ascii="Times New Roman" w:hAnsi="Times New Roman" w:cs="Times New Roman"/>
          <w:sz w:val="24"/>
          <w:szCs w:val="24"/>
        </w:rPr>
        <w:t>” and “Democrat</w:t>
      </w:r>
      <w:r w:rsidR="006E4166" w:rsidRPr="00365BCD">
        <w:rPr>
          <w:rFonts w:ascii="Times New Roman" w:hAnsi="Times New Roman" w:cs="Times New Roman"/>
          <w:sz w:val="24"/>
          <w:szCs w:val="24"/>
        </w:rPr>
        <w:t>s</w:t>
      </w:r>
      <w:r w:rsidR="00E768E7" w:rsidRPr="00365BCD">
        <w:rPr>
          <w:rFonts w:ascii="Times New Roman" w:hAnsi="Times New Roman" w:cs="Times New Roman"/>
          <w:sz w:val="24"/>
          <w:szCs w:val="24"/>
        </w:rPr>
        <w:t>,</w:t>
      </w:r>
      <w:r w:rsidR="00940920" w:rsidRPr="00365BCD">
        <w:rPr>
          <w:rFonts w:ascii="Times New Roman" w:hAnsi="Times New Roman" w:cs="Times New Roman"/>
          <w:sz w:val="24"/>
          <w:szCs w:val="24"/>
        </w:rPr>
        <w:t xml:space="preserve">” </w:t>
      </w:r>
      <w:r w:rsidR="00E768E7" w:rsidRPr="00365BCD">
        <w:rPr>
          <w:rFonts w:ascii="Times New Roman" w:hAnsi="Times New Roman" w:cs="Times New Roman"/>
          <w:sz w:val="24"/>
          <w:szCs w:val="24"/>
        </w:rPr>
        <w:t xml:space="preserve">making this item akin to the conventional </w:t>
      </w:r>
      <w:r w:rsidR="00FB2222" w:rsidRPr="00365BCD">
        <w:rPr>
          <w:rFonts w:ascii="Times New Roman" w:hAnsi="Times New Roman" w:cs="Times New Roman"/>
          <w:sz w:val="24"/>
          <w:szCs w:val="24"/>
        </w:rPr>
        <w:t xml:space="preserve">affective polarization </w:t>
      </w:r>
      <w:r w:rsidR="00E768E7" w:rsidRPr="00365BCD">
        <w:rPr>
          <w:rFonts w:ascii="Times New Roman" w:hAnsi="Times New Roman" w:cs="Times New Roman"/>
          <w:sz w:val="24"/>
          <w:szCs w:val="24"/>
        </w:rPr>
        <w:t>item</w:t>
      </w:r>
      <w:r w:rsidR="00C854D3" w:rsidRPr="00365BCD">
        <w:rPr>
          <w:rFonts w:ascii="Times New Roman" w:hAnsi="Times New Roman" w:cs="Times New Roman"/>
          <w:sz w:val="24"/>
          <w:szCs w:val="24"/>
        </w:rPr>
        <w:t>s</w:t>
      </w:r>
      <w:r w:rsidR="00E768E7" w:rsidRPr="00365BCD">
        <w:rPr>
          <w:rFonts w:ascii="Times New Roman" w:hAnsi="Times New Roman" w:cs="Times New Roman"/>
          <w:sz w:val="24"/>
          <w:szCs w:val="24"/>
        </w:rPr>
        <w:t xml:space="preserve"> </w:t>
      </w:r>
      <w:r w:rsidR="00FB2222" w:rsidRPr="00365BCD">
        <w:rPr>
          <w:rFonts w:ascii="Times New Roman" w:hAnsi="Times New Roman" w:cs="Times New Roman"/>
          <w:sz w:val="24"/>
          <w:szCs w:val="24"/>
        </w:rPr>
        <w:t>used in previous studies</w:t>
      </w:r>
      <w:r w:rsidR="00E768E7" w:rsidRPr="00365BCD">
        <w:rPr>
          <w:rFonts w:ascii="Times New Roman" w:hAnsi="Times New Roman" w:cs="Times New Roman"/>
          <w:sz w:val="24"/>
          <w:szCs w:val="24"/>
        </w:rPr>
        <w:t xml:space="preserve">. </w:t>
      </w:r>
      <w:r w:rsidR="00940920" w:rsidRPr="00365BCD">
        <w:rPr>
          <w:rFonts w:ascii="Times New Roman" w:hAnsi="Times New Roman" w:cs="Times New Roman"/>
          <w:sz w:val="24"/>
          <w:szCs w:val="24"/>
        </w:rPr>
        <w:t>T</w:t>
      </w:r>
      <w:r w:rsidR="00C854D3" w:rsidRPr="00365BCD">
        <w:rPr>
          <w:rFonts w:ascii="Times New Roman" w:hAnsi="Times New Roman" w:cs="Times New Roman"/>
          <w:sz w:val="24"/>
          <w:szCs w:val="24"/>
        </w:rPr>
        <w:t>he other conditions introduce</w:t>
      </w:r>
      <w:r w:rsidR="00940920" w:rsidRPr="00365BCD">
        <w:rPr>
          <w:rFonts w:ascii="Times New Roman" w:hAnsi="Times New Roman" w:cs="Times New Roman"/>
          <w:sz w:val="24"/>
          <w:szCs w:val="24"/>
        </w:rPr>
        <w:t xml:space="preserve"> variation</w:t>
      </w:r>
      <w:r w:rsidR="006E4166" w:rsidRPr="00365BCD">
        <w:rPr>
          <w:rFonts w:ascii="Times New Roman" w:hAnsi="Times New Roman" w:cs="Times New Roman"/>
          <w:sz w:val="24"/>
          <w:szCs w:val="24"/>
        </w:rPr>
        <w:t xml:space="preserve">; </w:t>
      </w:r>
      <w:r w:rsidR="00940920" w:rsidRPr="00365BCD">
        <w:rPr>
          <w:rFonts w:ascii="Times New Roman" w:hAnsi="Times New Roman" w:cs="Times New Roman"/>
          <w:sz w:val="24"/>
          <w:szCs w:val="24"/>
        </w:rPr>
        <w:t>for example, in condition 12, respondents were asked about “Conservative Republicans who frequently talk about politics” and “Liberal Democrats who frequently talk about politics</w:t>
      </w:r>
      <w:r w:rsidR="00E768E7" w:rsidRPr="00365BCD">
        <w:rPr>
          <w:rFonts w:ascii="Times New Roman" w:hAnsi="Times New Roman" w:cs="Times New Roman"/>
          <w:sz w:val="24"/>
          <w:szCs w:val="24"/>
        </w:rPr>
        <w:t>,</w:t>
      </w:r>
      <w:r w:rsidR="00940920" w:rsidRPr="00365BCD">
        <w:rPr>
          <w:rFonts w:ascii="Times New Roman" w:hAnsi="Times New Roman" w:cs="Times New Roman"/>
          <w:sz w:val="24"/>
          <w:szCs w:val="24"/>
        </w:rPr>
        <w:t>”</w:t>
      </w:r>
      <w:r w:rsidR="00E768E7" w:rsidRPr="00365BCD">
        <w:rPr>
          <w:rFonts w:ascii="Times New Roman" w:hAnsi="Times New Roman" w:cs="Times New Roman"/>
          <w:sz w:val="24"/>
          <w:szCs w:val="24"/>
        </w:rPr>
        <w:t xml:space="preserve"> and so forth.</w:t>
      </w:r>
      <w:r w:rsidR="00940920" w:rsidRPr="00365BCD">
        <w:rPr>
          <w:rFonts w:ascii="Times New Roman" w:hAnsi="Times New Roman" w:cs="Times New Roman"/>
          <w:sz w:val="24"/>
          <w:szCs w:val="24"/>
        </w:rPr>
        <w:t xml:space="preserve"> </w:t>
      </w:r>
      <w:r w:rsidR="00FA401F" w:rsidRPr="00365BCD">
        <w:rPr>
          <w:rFonts w:ascii="Times New Roman" w:hAnsi="Times New Roman" w:cs="Times New Roman"/>
          <w:sz w:val="24"/>
          <w:szCs w:val="24"/>
        </w:rPr>
        <w:t xml:space="preserve">We test hypotheses 2 </w:t>
      </w:r>
      <w:r w:rsidR="00940920" w:rsidRPr="00365BCD">
        <w:rPr>
          <w:rFonts w:ascii="Times New Roman" w:hAnsi="Times New Roman" w:cs="Times New Roman"/>
          <w:sz w:val="24"/>
          <w:szCs w:val="24"/>
        </w:rPr>
        <w:t xml:space="preserve">and </w:t>
      </w:r>
      <w:r w:rsidR="00FA401F" w:rsidRPr="00365BCD">
        <w:rPr>
          <w:rFonts w:ascii="Times New Roman" w:hAnsi="Times New Roman" w:cs="Times New Roman"/>
          <w:sz w:val="24"/>
          <w:szCs w:val="24"/>
        </w:rPr>
        <w:t xml:space="preserve">3 </w:t>
      </w:r>
      <w:r w:rsidR="00940920" w:rsidRPr="00365BCD">
        <w:rPr>
          <w:rFonts w:ascii="Times New Roman" w:hAnsi="Times New Roman" w:cs="Times New Roman"/>
          <w:sz w:val="24"/>
          <w:szCs w:val="24"/>
        </w:rPr>
        <w:t xml:space="preserve">by exploring </w:t>
      </w:r>
      <w:r w:rsidR="00E768E7" w:rsidRPr="00365BCD">
        <w:rPr>
          <w:rFonts w:ascii="Times New Roman" w:hAnsi="Times New Roman" w:cs="Times New Roman"/>
          <w:sz w:val="24"/>
          <w:szCs w:val="24"/>
        </w:rPr>
        <w:t xml:space="preserve">how between-condition </w:t>
      </w:r>
      <w:r w:rsidR="00D20088" w:rsidRPr="00365BCD">
        <w:rPr>
          <w:rFonts w:ascii="Times New Roman" w:hAnsi="Times New Roman" w:cs="Times New Roman"/>
          <w:sz w:val="24"/>
          <w:szCs w:val="24"/>
        </w:rPr>
        <w:t>variations</w:t>
      </w:r>
      <w:r w:rsidR="00E768E7" w:rsidRPr="00365BCD">
        <w:rPr>
          <w:rFonts w:ascii="Times New Roman" w:hAnsi="Times New Roman" w:cs="Times New Roman"/>
          <w:sz w:val="24"/>
          <w:szCs w:val="24"/>
        </w:rPr>
        <w:t xml:space="preserve"> in ideological extremity and </w:t>
      </w:r>
      <w:r w:rsidR="00F20D52" w:rsidRPr="00365BCD">
        <w:rPr>
          <w:rFonts w:ascii="Times New Roman" w:hAnsi="Times New Roman" w:cs="Times New Roman"/>
          <w:sz w:val="24"/>
          <w:szCs w:val="24"/>
        </w:rPr>
        <w:t xml:space="preserve">political </w:t>
      </w:r>
      <w:r w:rsidR="00BA0260" w:rsidRPr="00365BCD">
        <w:rPr>
          <w:rFonts w:ascii="Times New Roman" w:hAnsi="Times New Roman" w:cs="Times New Roman"/>
          <w:sz w:val="24"/>
          <w:szCs w:val="24"/>
        </w:rPr>
        <w:t xml:space="preserve">engagement </w:t>
      </w:r>
      <w:r w:rsidR="00E768E7" w:rsidRPr="00365BCD">
        <w:rPr>
          <w:rFonts w:ascii="Times New Roman" w:hAnsi="Times New Roman" w:cs="Times New Roman"/>
          <w:sz w:val="24"/>
          <w:szCs w:val="24"/>
        </w:rPr>
        <w:t>change the level of affective polarization</w:t>
      </w:r>
      <w:r w:rsidR="00FA401F" w:rsidRPr="00365BCD">
        <w:rPr>
          <w:rFonts w:ascii="Times New Roman" w:hAnsi="Times New Roman" w:cs="Times New Roman"/>
          <w:sz w:val="24"/>
          <w:szCs w:val="24"/>
        </w:rPr>
        <w:t>. Hypothesis 4</w:t>
      </w:r>
      <w:r w:rsidR="00940920" w:rsidRPr="00365BCD">
        <w:rPr>
          <w:rFonts w:ascii="Times New Roman" w:hAnsi="Times New Roman" w:cs="Times New Roman"/>
          <w:sz w:val="24"/>
          <w:szCs w:val="24"/>
        </w:rPr>
        <w:t xml:space="preserve"> suggests that </w:t>
      </w:r>
      <w:r w:rsidR="00E768E7" w:rsidRPr="00365BCD">
        <w:rPr>
          <w:rFonts w:ascii="Times New Roman" w:hAnsi="Times New Roman" w:cs="Times New Roman"/>
          <w:sz w:val="24"/>
          <w:szCs w:val="24"/>
        </w:rPr>
        <w:t xml:space="preserve">affective polarization in </w:t>
      </w:r>
      <w:r w:rsidR="00940920" w:rsidRPr="00365BCD">
        <w:rPr>
          <w:rFonts w:ascii="Times New Roman" w:hAnsi="Times New Roman" w:cs="Times New Roman"/>
          <w:sz w:val="24"/>
          <w:szCs w:val="24"/>
        </w:rPr>
        <w:t>condition 1</w:t>
      </w:r>
      <w:r w:rsidR="00E768E7" w:rsidRPr="00365BCD">
        <w:rPr>
          <w:rFonts w:ascii="Times New Roman" w:hAnsi="Times New Roman" w:cs="Times New Roman"/>
          <w:sz w:val="24"/>
          <w:szCs w:val="24"/>
        </w:rPr>
        <w:t xml:space="preserve"> (the conventional formulation) should be </w:t>
      </w:r>
      <w:r w:rsidR="00D20088" w:rsidRPr="00365BCD">
        <w:rPr>
          <w:rFonts w:ascii="Times New Roman" w:hAnsi="Times New Roman" w:cs="Times New Roman"/>
          <w:sz w:val="24"/>
          <w:szCs w:val="24"/>
        </w:rPr>
        <w:t>significantly greater than in condition 6 (moderate partisans who rarely talk about politics) and not significantly differ</w:t>
      </w:r>
      <w:r w:rsidR="006E4166" w:rsidRPr="00365BCD">
        <w:rPr>
          <w:rFonts w:ascii="Times New Roman" w:hAnsi="Times New Roman" w:cs="Times New Roman"/>
          <w:sz w:val="24"/>
          <w:szCs w:val="24"/>
        </w:rPr>
        <w:t>ent</w:t>
      </w:r>
      <w:r w:rsidR="00D20088" w:rsidRPr="00365BCD">
        <w:rPr>
          <w:rFonts w:ascii="Times New Roman" w:hAnsi="Times New Roman" w:cs="Times New Roman"/>
          <w:sz w:val="24"/>
          <w:szCs w:val="24"/>
        </w:rPr>
        <w:t xml:space="preserve"> from </w:t>
      </w:r>
      <w:r w:rsidR="00E768E7" w:rsidRPr="00365BCD">
        <w:rPr>
          <w:rFonts w:ascii="Times New Roman" w:hAnsi="Times New Roman" w:cs="Times New Roman"/>
          <w:sz w:val="24"/>
          <w:szCs w:val="24"/>
        </w:rPr>
        <w:t>condition 12 (ideologically extreme partisans who f</w:t>
      </w:r>
      <w:r w:rsidR="002C73CE" w:rsidRPr="00365BCD">
        <w:rPr>
          <w:rFonts w:ascii="Times New Roman" w:hAnsi="Times New Roman" w:cs="Times New Roman"/>
          <w:sz w:val="24"/>
          <w:szCs w:val="24"/>
        </w:rPr>
        <w:t>requently talk about politics).</w:t>
      </w:r>
    </w:p>
    <w:p w14:paraId="2B70927C" w14:textId="12542B31" w:rsidR="008521C2" w:rsidRPr="00365BCD" w:rsidRDefault="000D7F54"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Finally, we included a 13</w:t>
      </w:r>
      <w:r w:rsidRPr="00365BCD">
        <w:rPr>
          <w:rFonts w:ascii="Times New Roman" w:hAnsi="Times New Roman" w:cs="Times New Roman"/>
          <w:sz w:val="24"/>
          <w:szCs w:val="24"/>
          <w:vertAlign w:val="superscript"/>
        </w:rPr>
        <w:t>th</w:t>
      </w:r>
      <w:r w:rsidRPr="00365BCD">
        <w:rPr>
          <w:rFonts w:ascii="Times New Roman" w:hAnsi="Times New Roman" w:cs="Times New Roman"/>
          <w:sz w:val="24"/>
          <w:szCs w:val="24"/>
        </w:rPr>
        <w:t xml:space="preserve"> randomly assigned condition</w:t>
      </w:r>
      <w:r w:rsidR="00E73C90" w:rsidRPr="00365BCD">
        <w:rPr>
          <w:rFonts w:ascii="Times New Roman" w:hAnsi="Times New Roman" w:cs="Times New Roman"/>
          <w:sz w:val="24"/>
          <w:szCs w:val="24"/>
        </w:rPr>
        <w:t xml:space="preserve"> in which</w:t>
      </w:r>
      <w:r w:rsidRPr="00365BCD">
        <w:rPr>
          <w:rFonts w:ascii="Times New Roman" w:hAnsi="Times New Roman" w:cs="Times New Roman"/>
          <w:sz w:val="24"/>
          <w:szCs w:val="24"/>
        </w:rPr>
        <w:t xml:space="preserve"> respondents</w:t>
      </w:r>
      <w:r w:rsidR="00E73C90" w:rsidRPr="00365BCD">
        <w:rPr>
          <w:rFonts w:ascii="Times New Roman" w:hAnsi="Times New Roman" w:cs="Times New Roman"/>
          <w:sz w:val="24"/>
          <w:szCs w:val="24"/>
        </w:rPr>
        <w:t xml:space="preserve"> did not complete any affective polarization measures but rather </w:t>
      </w:r>
      <w:r w:rsidRPr="00365BCD">
        <w:rPr>
          <w:rFonts w:ascii="Times New Roman" w:hAnsi="Times New Roman" w:cs="Times New Roman"/>
          <w:sz w:val="24"/>
          <w:szCs w:val="24"/>
        </w:rPr>
        <w:t>reported their perceptions of partisans</w:t>
      </w:r>
      <w:r w:rsidR="00610018" w:rsidRPr="00365BCD">
        <w:rPr>
          <w:rFonts w:ascii="Times New Roman" w:hAnsi="Times New Roman" w:cs="Times New Roman"/>
          <w:sz w:val="24"/>
          <w:szCs w:val="24"/>
        </w:rPr>
        <w:t xml:space="preserve"> (N </w:t>
      </w:r>
      <w:r w:rsidR="00610018" w:rsidRPr="00365BCD">
        <w:rPr>
          <w:rFonts w:ascii="Times New Roman" w:hAnsi="Times New Roman" w:cs="Times New Roman"/>
          <w:sz w:val="24"/>
          <w:szCs w:val="24"/>
        </w:rPr>
        <w:lastRenderedPageBreak/>
        <w:t>= 550)</w:t>
      </w:r>
      <w:r w:rsidR="00E73C90" w:rsidRPr="00365BCD">
        <w:rPr>
          <w:rFonts w:ascii="Times New Roman" w:hAnsi="Times New Roman" w:cs="Times New Roman"/>
          <w:sz w:val="24"/>
          <w:szCs w:val="24"/>
        </w:rPr>
        <w:t xml:space="preserve">. </w:t>
      </w:r>
      <w:r w:rsidR="003064E3" w:rsidRPr="00365BCD">
        <w:rPr>
          <w:rFonts w:ascii="Times New Roman" w:hAnsi="Times New Roman" w:cs="Times New Roman"/>
          <w:sz w:val="24"/>
          <w:szCs w:val="24"/>
        </w:rPr>
        <w:t>W</w:t>
      </w:r>
      <w:r w:rsidR="00E73C90" w:rsidRPr="00365BCD">
        <w:rPr>
          <w:rFonts w:ascii="Times New Roman" w:hAnsi="Times New Roman" w:cs="Times New Roman"/>
          <w:sz w:val="24"/>
          <w:szCs w:val="24"/>
        </w:rPr>
        <w:t>e asked participants in this condition to</w:t>
      </w:r>
      <w:r w:rsidRPr="00365BCD">
        <w:rPr>
          <w:rFonts w:ascii="Times New Roman" w:hAnsi="Times New Roman" w:cs="Times New Roman"/>
          <w:sz w:val="24"/>
          <w:szCs w:val="24"/>
        </w:rPr>
        <w:t xml:space="preserve"> categorize the ideology</w:t>
      </w:r>
      <w:r w:rsidR="00E768E7" w:rsidRPr="00365BCD">
        <w:rPr>
          <w:rFonts w:ascii="Times New Roman" w:hAnsi="Times New Roman" w:cs="Times New Roman"/>
          <w:sz w:val="24"/>
          <w:szCs w:val="24"/>
        </w:rPr>
        <w:t xml:space="preserve"> and </w:t>
      </w:r>
      <w:r w:rsidRPr="00365BCD">
        <w:rPr>
          <w:rFonts w:ascii="Times New Roman" w:hAnsi="Times New Roman" w:cs="Times New Roman"/>
          <w:sz w:val="24"/>
          <w:szCs w:val="24"/>
        </w:rPr>
        <w:t xml:space="preserve">frequency of </w:t>
      </w:r>
      <w:r w:rsidR="00E768E7" w:rsidRPr="00365BCD">
        <w:rPr>
          <w:rFonts w:ascii="Times New Roman" w:hAnsi="Times New Roman" w:cs="Times New Roman"/>
          <w:sz w:val="24"/>
          <w:szCs w:val="24"/>
        </w:rPr>
        <w:t xml:space="preserve">political </w:t>
      </w:r>
      <w:r w:rsidRPr="00365BCD">
        <w:rPr>
          <w:rFonts w:ascii="Times New Roman" w:hAnsi="Times New Roman" w:cs="Times New Roman"/>
          <w:sz w:val="24"/>
          <w:szCs w:val="24"/>
        </w:rPr>
        <w:t>discussion of the “typical” Republican and Democrat.</w:t>
      </w:r>
      <w:r w:rsidR="001505BC" w:rsidRPr="00365BCD">
        <w:rPr>
          <w:rFonts w:ascii="Times New Roman" w:hAnsi="Times New Roman" w:cs="Times New Roman"/>
          <w:sz w:val="24"/>
          <w:szCs w:val="24"/>
        </w:rPr>
        <w:t xml:space="preserve"> </w:t>
      </w:r>
      <w:r w:rsidR="00E73C90" w:rsidRPr="00365BCD">
        <w:rPr>
          <w:rFonts w:ascii="Times New Roman" w:hAnsi="Times New Roman" w:cs="Times New Roman"/>
          <w:sz w:val="24"/>
          <w:szCs w:val="24"/>
        </w:rPr>
        <w:t xml:space="preserve">To test </w:t>
      </w:r>
      <w:r w:rsidR="00FA4F46" w:rsidRPr="00365BCD">
        <w:rPr>
          <w:rFonts w:ascii="Times New Roman" w:hAnsi="Times New Roman" w:cs="Times New Roman"/>
          <w:sz w:val="24"/>
          <w:szCs w:val="24"/>
        </w:rPr>
        <w:t>h</w:t>
      </w:r>
      <w:r w:rsidR="00E73C90" w:rsidRPr="00365BCD">
        <w:rPr>
          <w:rFonts w:ascii="Times New Roman" w:hAnsi="Times New Roman" w:cs="Times New Roman"/>
          <w:sz w:val="24"/>
          <w:szCs w:val="24"/>
        </w:rPr>
        <w:t xml:space="preserve">ypothesis </w:t>
      </w:r>
      <w:r w:rsidR="00AB0328" w:rsidRPr="00365BCD">
        <w:rPr>
          <w:rFonts w:ascii="Times New Roman" w:hAnsi="Times New Roman" w:cs="Times New Roman"/>
          <w:sz w:val="24"/>
          <w:szCs w:val="24"/>
        </w:rPr>
        <w:t xml:space="preserve">1 </w:t>
      </w:r>
      <w:r w:rsidR="00E73C90" w:rsidRPr="00365BCD">
        <w:rPr>
          <w:rFonts w:ascii="Times New Roman" w:hAnsi="Times New Roman" w:cs="Times New Roman"/>
          <w:sz w:val="24"/>
          <w:szCs w:val="24"/>
        </w:rPr>
        <w:t>regarding misperceptions of the out-party, w</w:t>
      </w:r>
      <w:r w:rsidR="001505BC" w:rsidRPr="00365BCD">
        <w:rPr>
          <w:rFonts w:ascii="Times New Roman" w:hAnsi="Times New Roman" w:cs="Times New Roman"/>
          <w:sz w:val="24"/>
          <w:szCs w:val="24"/>
        </w:rPr>
        <w:t xml:space="preserve">e can compare the frequencies </w:t>
      </w:r>
      <w:r w:rsidR="00E73C90" w:rsidRPr="00365BCD">
        <w:rPr>
          <w:rFonts w:ascii="Times New Roman" w:hAnsi="Times New Roman" w:cs="Times New Roman"/>
          <w:sz w:val="24"/>
          <w:szCs w:val="24"/>
        </w:rPr>
        <w:t xml:space="preserve">reported </w:t>
      </w:r>
      <w:r w:rsidR="001505BC" w:rsidRPr="00365BCD">
        <w:rPr>
          <w:rFonts w:ascii="Times New Roman" w:hAnsi="Times New Roman" w:cs="Times New Roman"/>
          <w:sz w:val="24"/>
          <w:szCs w:val="24"/>
        </w:rPr>
        <w:t>in this condit</w:t>
      </w:r>
      <w:r w:rsidR="00A652FD" w:rsidRPr="00365BCD">
        <w:rPr>
          <w:rFonts w:ascii="Times New Roman" w:hAnsi="Times New Roman" w:cs="Times New Roman"/>
          <w:sz w:val="24"/>
          <w:szCs w:val="24"/>
        </w:rPr>
        <w:t xml:space="preserve">ion to the actual distributions from </w:t>
      </w:r>
      <w:r w:rsidR="00E73C90" w:rsidRPr="00365BCD">
        <w:rPr>
          <w:rFonts w:ascii="Times New Roman" w:hAnsi="Times New Roman" w:cs="Times New Roman"/>
          <w:sz w:val="24"/>
          <w:szCs w:val="24"/>
        </w:rPr>
        <w:t>wave 3</w:t>
      </w:r>
      <w:r w:rsidR="00A652FD" w:rsidRPr="00365BCD">
        <w:rPr>
          <w:rFonts w:ascii="Times New Roman" w:hAnsi="Times New Roman" w:cs="Times New Roman"/>
          <w:sz w:val="24"/>
          <w:szCs w:val="24"/>
        </w:rPr>
        <w:t xml:space="preserve">. </w:t>
      </w:r>
    </w:p>
    <w:p w14:paraId="55891284" w14:textId="77777777" w:rsidR="00CC39BB" w:rsidRPr="00365BCD" w:rsidRDefault="00615A06" w:rsidP="00464B74">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t>Results</w:t>
      </w:r>
    </w:p>
    <w:p w14:paraId="4C83DC56" w14:textId="7FA8B34E" w:rsidR="00AB0328" w:rsidRPr="00365BCD" w:rsidRDefault="00AB0328" w:rsidP="00464B74">
      <w:pPr>
        <w:spacing w:after="0" w:line="480" w:lineRule="auto"/>
        <w:outlineLvl w:val="0"/>
        <w:rPr>
          <w:rFonts w:ascii="Times New Roman" w:hAnsi="Times New Roman" w:cs="Times New Roman"/>
          <w:i/>
          <w:sz w:val="24"/>
          <w:szCs w:val="24"/>
        </w:rPr>
      </w:pPr>
      <w:r w:rsidRPr="00365BCD">
        <w:rPr>
          <w:rFonts w:ascii="Times New Roman" w:hAnsi="Times New Roman" w:cs="Times New Roman"/>
          <w:i/>
          <w:sz w:val="24"/>
          <w:szCs w:val="24"/>
        </w:rPr>
        <w:t xml:space="preserve">Do Individuals Over-Estimate the Extremity and Political </w:t>
      </w:r>
      <w:r w:rsidR="00BA0260" w:rsidRPr="00365BCD">
        <w:rPr>
          <w:rFonts w:ascii="Times New Roman" w:hAnsi="Times New Roman" w:cs="Times New Roman"/>
          <w:i/>
          <w:sz w:val="24"/>
          <w:szCs w:val="24"/>
        </w:rPr>
        <w:t xml:space="preserve">Engagement </w:t>
      </w:r>
      <w:r w:rsidRPr="00365BCD">
        <w:rPr>
          <w:rFonts w:ascii="Times New Roman" w:hAnsi="Times New Roman" w:cs="Times New Roman"/>
          <w:i/>
          <w:sz w:val="24"/>
          <w:szCs w:val="24"/>
        </w:rPr>
        <w:t xml:space="preserve">of the Other Party? </w:t>
      </w:r>
    </w:p>
    <w:p w14:paraId="02F6103E" w14:textId="13C65B71" w:rsidR="00AB0328" w:rsidRPr="00365BCD" w:rsidRDefault="00AB0328" w:rsidP="00AB0328">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Our first hypothesis suggests that individuals systematically</w:t>
      </w:r>
      <w:r w:rsidR="00FE2816" w:rsidRPr="00365BCD">
        <w:rPr>
          <w:rFonts w:ascii="Times New Roman" w:hAnsi="Times New Roman" w:cs="Times New Roman"/>
          <w:sz w:val="24"/>
          <w:szCs w:val="24"/>
        </w:rPr>
        <w:t xml:space="preserve"> misperceive the other party by</w:t>
      </w:r>
      <w:r w:rsidRPr="00365BCD">
        <w:rPr>
          <w:rFonts w:ascii="Times New Roman" w:hAnsi="Times New Roman" w:cs="Times New Roman"/>
          <w:sz w:val="24"/>
          <w:szCs w:val="24"/>
        </w:rPr>
        <w:t xml:space="preserve"> </w:t>
      </w:r>
      <w:r w:rsidR="00FE2816" w:rsidRPr="00365BCD">
        <w:rPr>
          <w:rFonts w:ascii="Times New Roman" w:hAnsi="Times New Roman" w:cs="Times New Roman"/>
          <w:sz w:val="24"/>
          <w:szCs w:val="24"/>
        </w:rPr>
        <w:t xml:space="preserve">over-estimating </w:t>
      </w:r>
      <w:r w:rsidRPr="00365BCD">
        <w:rPr>
          <w:rFonts w:ascii="Times New Roman" w:hAnsi="Times New Roman" w:cs="Times New Roman"/>
          <w:sz w:val="24"/>
          <w:szCs w:val="24"/>
        </w:rPr>
        <w:t xml:space="preserve">the extremity and political </w:t>
      </w:r>
      <w:r w:rsidR="00FE2816" w:rsidRPr="00365BCD">
        <w:rPr>
          <w:rFonts w:ascii="Times New Roman" w:hAnsi="Times New Roman" w:cs="Times New Roman"/>
          <w:sz w:val="24"/>
          <w:szCs w:val="24"/>
        </w:rPr>
        <w:t xml:space="preserve">engagement </w:t>
      </w:r>
      <w:r w:rsidRPr="00365BCD">
        <w:rPr>
          <w:rFonts w:ascii="Times New Roman" w:hAnsi="Times New Roman" w:cs="Times New Roman"/>
          <w:sz w:val="24"/>
          <w:szCs w:val="24"/>
        </w:rPr>
        <w:t xml:space="preserve">of the modal partisan. </w:t>
      </w:r>
      <w:r w:rsidR="000B7362" w:rsidRPr="00365BCD">
        <w:rPr>
          <w:rFonts w:ascii="Times New Roman" w:hAnsi="Times New Roman" w:cs="Times New Roman"/>
          <w:sz w:val="24"/>
          <w:szCs w:val="24"/>
        </w:rPr>
        <w:t>W</w:t>
      </w:r>
      <w:r w:rsidRPr="00365BCD">
        <w:rPr>
          <w:rFonts w:ascii="Times New Roman" w:hAnsi="Times New Roman" w:cs="Times New Roman"/>
          <w:sz w:val="24"/>
          <w:szCs w:val="24"/>
        </w:rPr>
        <w:t xml:space="preserve">e formally test </w:t>
      </w:r>
      <w:r w:rsidR="000B7362" w:rsidRPr="00365BCD">
        <w:rPr>
          <w:rFonts w:ascii="Times New Roman" w:hAnsi="Times New Roman" w:cs="Times New Roman"/>
          <w:sz w:val="24"/>
          <w:szCs w:val="24"/>
        </w:rPr>
        <w:t xml:space="preserve">H1 </w:t>
      </w:r>
      <w:r w:rsidRPr="00365BCD">
        <w:rPr>
          <w:rFonts w:ascii="Times New Roman" w:hAnsi="Times New Roman" w:cs="Times New Roman"/>
          <w:sz w:val="24"/>
          <w:szCs w:val="24"/>
        </w:rPr>
        <w:t xml:space="preserve">with </w:t>
      </w:r>
      <w:r w:rsidR="00FE2816" w:rsidRPr="00365BCD">
        <w:rPr>
          <w:rFonts w:ascii="Times New Roman" w:hAnsi="Times New Roman" w:cs="Times New Roman"/>
          <w:sz w:val="24"/>
          <w:szCs w:val="24"/>
        </w:rPr>
        <w:t xml:space="preserve">condition </w:t>
      </w:r>
      <w:r w:rsidRPr="00365BCD">
        <w:rPr>
          <w:rFonts w:ascii="Times New Roman" w:hAnsi="Times New Roman" w:cs="Times New Roman"/>
          <w:sz w:val="24"/>
          <w:szCs w:val="24"/>
        </w:rPr>
        <w:t>13, where participants reported their perceptions of the ideological extremity and frequency of political discussion for the “typical” member of the out-party. We compare these perceptions</w:t>
      </w:r>
      <w:r w:rsidR="00020C26">
        <w:rPr>
          <w:rFonts w:ascii="Times New Roman" w:hAnsi="Times New Roman" w:cs="Times New Roman"/>
          <w:sz w:val="24"/>
          <w:szCs w:val="24"/>
        </w:rPr>
        <w:t xml:space="preserve"> (from condition 13)</w:t>
      </w:r>
      <w:r w:rsidRPr="00365BCD">
        <w:rPr>
          <w:rFonts w:ascii="Times New Roman" w:hAnsi="Times New Roman" w:cs="Times New Roman"/>
          <w:sz w:val="24"/>
          <w:szCs w:val="24"/>
        </w:rPr>
        <w:t xml:space="preserve"> to our third wave data, which measured the</w:t>
      </w:r>
      <w:r w:rsidR="00FE2816" w:rsidRPr="00365BCD">
        <w:rPr>
          <w:rFonts w:ascii="Times New Roman" w:hAnsi="Times New Roman" w:cs="Times New Roman"/>
          <w:sz w:val="24"/>
          <w:szCs w:val="24"/>
        </w:rPr>
        <w:t xml:space="preserve"> actual pattern of these behaviors</w:t>
      </w:r>
      <w:r w:rsidRPr="00365BCD">
        <w:rPr>
          <w:rFonts w:ascii="Times New Roman" w:hAnsi="Times New Roman" w:cs="Times New Roman"/>
          <w:sz w:val="24"/>
          <w:szCs w:val="24"/>
        </w:rPr>
        <w:t xml:space="preserve"> among respondents. We report the results in Figure </w:t>
      </w:r>
      <w:r w:rsidR="000B7362" w:rsidRPr="00365BCD">
        <w:rPr>
          <w:rFonts w:ascii="Times New Roman" w:hAnsi="Times New Roman" w:cs="Times New Roman"/>
          <w:sz w:val="24"/>
          <w:szCs w:val="24"/>
        </w:rPr>
        <w:t>1</w:t>
      </w:r>
      <w:r w:rsidRPr="00365BCD">
        <w:rPr>
          <w:rFonts w:ascii="Times New Roman" w:hAnsi="Times New Roman" w:cs="Times New Roman"/>
          <w:sz w:val="24"/>
          <w:szCs w:val="24"/>
        </w:rPr>
        <w:t>.</w:t>
      </w:r>
      <w:r w:rsidRPr="00365BCD">
        <w:rPr>
          <w:rStyle w:val="FootnoteReference"/>
          <w:rFonts w:ascii="Times New Roman" w:hAnsi="Times New Roman" w:cs="Times New Roman"/>
          <w:sz w:val="24"/>
          <w:szCs w:val="24"/>
        </w:rPr>
        <w:footnoteReference w:id="14"/>
      </w:r>
      <w:r w:rsidR="00E97EC3" w:rsidRPr="00365BCD">
        <w:rPr>
          <w:rFonts w:ascii="Times New Roman" w:hAnsi="Times New Roman" w:cs="Times New Roman"/>
          <w:sz w:val="24"/>
          <w:szCs w:val="24"/>
        </w:rPr>
        <w:t xml:space="preserve"> Given our focus on perceptions of out-party members, we restrict our analysis to partisans (including independent leaners), consistent with other studies of affective polarization (i.e., Druckman and Levendusky 2019).</w:t>
      </w:r>
    </w:p>
    <w:p w14:paraId="17F2385A" w14:textId="77777777" w:rsidR="004920DA" w:rsidRPr="00365BCD" w:rsidRDefault="004920DA" w:rsidP="004920DA">
      <w:pPr>
        <w:spacing w:after="0" w:line="480" w:lineRule="auto"/>
        <w:ind w:firstLine="720"/>
        <w:jc w:val="center"/>
        <w:rPr>
          <w:rFonts w:ascii="Times New Roman" w:hAnsi="Times New Roman" w:cs="Times New Roman"/>
          <w:b/>
          <w:sz w:val="24"/>
          <w:szCs w:val="24"/>
        </w:rPr>
      </w:pPr>
      <w:r w:rsidRPr="00365BCD">
        <w:rPr>
          <w:rFonts w:ascii="Times New Roman" w:hAnsi="Times New Roman" w:cs="Times New Roman"/>
          <w:b/>
          <w:sz w:val="24"/>
          <w:szCs w:val="24"/>
        </w:rPr>
        <w:t>[Insert Figure 1 About Here]</w:t>
      </w:r>
    </w:p>
    <w:p w14:paraId="2CF1BB20" w14:textId="3BAEA816" w:rsidR="003A7600" w:rsidRPr="00365BCD" w:rsidRDefault="004920DA" w:rsidP="004920DA">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Even though ideological polarization has substantially increased over-time (</w:t>
      </w:r>
      <w:r w:rsidR="00B07550" w:rsidRPr="00365BCD">
        <w:rPr>
          <w:rFonts w:ascii="Times New Roman" w:hAnsi="Times New Roman" w:cs="Times New Roman"/>
          <w:sz w:val="24"/>
          <w:szCs w:val="24"/>
        </w:rPr>
        <w:t xml:space="preserve">Abramowitz and Saunders 2008, </w:t>
      </w:r>
      <w:r w:rsidRPr="00365BCD">
        <w:rPr>
          <w:rFonts w:ascii="Times New Roman" w:hAnsi="Times New Roman" w:cs="Times New Roman"/>
          <w:sz w:val="24"/>
          <w:szCs w:val="24"/>
        </w:rPr>
        <w:t>Gramlich 2016), individuals still over-estimate its extent. Specifically, we find r</w:t>
      </w:r>
      <w:r w:rsidR="000B7362" w:rsidRPr="00365BCD">
        <w:rPr>
          <w:rFonts w:ascii="Times New Roman" w:hAnsi="Times New Roman" w:cs="Times New Roman"/>
          <w:sz w:val="24"/>
          <w:szCs w:val="24"/>
        </w:rPr>
        <w:t xml:space="preserve">espondents estimated that 69 percent of </w:t>
      </w:r>
      <w:r w:rsidR="00FE2816" w:rsidRPr="00365BCD">
        <w:rPr>
          <w:rFonts w:ascii="Times New Roman" w:hAnsi="Times New Roman" w:cs="Times New Roman"/>
          <w:sz w:val="24"/>
          <w:szCs w:val="24"/>
        </w:rPr>
        <w:t xml:space="preserve">partisans </w:t>
      </w:r>
      <w:r w:rsidR="000B7362" w:rsidRPr="00365BCD">
        <w:rPr>
          <w:rFonts w:ascii="Times New Roman" w:hAnsi="Times New Roman" w:cs="Times New Roman"/>
          <w:sz w:val="24"/>
          <w:szCs w:val="24"/>
        </w:rPr>
        <w:t xml:space="preserve">are ideologically sorted (i.e., are liberal Democrats or conservative Republicans), but in reality, only 38 percent of </w:t>
      </w:r>
      <w:r w:rsidR="00FE2816" w:rsidRPr="00365BCD">
        <w:rPr>
          <w:rFonts w:ascii="Times New Roman" w:hAnsi="Times New Roman" w:cs="Times New Roman"/>
          <w:sz w:val="24"/>
          <w:szCs w:val="24"/>
        </w:rPr>
        <w:t xml:space="preserve">the </w:t>
      </w:r>
      <w:r w:rsidR="000B7362" w:rsidRPr="00365BCD">
        <w:rPr>
          <w:rFonts w:ascii="Times New Roman" w:hAnsi="Times New Roman" w:cs="Times New Roman"/>
          <w:sz w:val="24"/>
          <w:szCs w:val="24"/>
        </w:rPr>
        <w:t xml:space="preserve">respondents </w:t>
      </w:r>
      <w:r w:rsidR="00FE2816" w:rsidRPr="00365BCD">
        <w:rPr>
          <w:rFonts w:ascii="Times New Roman" w:hAnsi="Times New Roman" w:cs="Times New Roman"/>
          <w:sz w:val="24"/>
          <w:szCs w:val="24"/>
        </w:rPr>
        <w:t xml:space="preserve">in our </w:t>
      </w:r>
      <w:r w:rsidR="00FE2816" w:rsidRPr="00365BCD">
        <w:rPr>
          <w:rFonts w:ascii="Times New Roman" w:hAnsi="Times New Roman" w:cs="Times New Roman"/>
          <w:sz w:val="24"/>
          <w:szCs w:val="24"/>
        </w:rPr>
        <w:lastRenderedPageBreak/>
        <w:t xml:space="preserve">study were actually sorted; this means, participants </w:t>
      </w:r>
      <w:r w:rsidR="000B7362" w:rsidRPr="00365BCD">
        <w:rPr>
          <w:rFonts w:ascii="Times New Roman" w:hAnsi="Times New Roman" w:cs="Times New Roman"/>
          <w:sz w:val="24"/>
          <w:szCs w:val="24"/>
        </w:rPr>
        <w:t xml:space="preserve">over-estimate that quantity by 78 percent! Likewise, </w:t>
      </w:r>
      <w:r w:rsidR="00FE2816" w:rsidRPr="00365BCD">
        <w:rPr>
          <w:rFonts w:ascii="Times New Roman" w:hAnsi="Times New Roman" w:cs="Times New Roman"/>
          <w:sz w:val="24"/>
          <w:szCs w:val="24"/>
        </w:rPr>
        <w:t xml:space="preserve">participants </w:t>
      </w:r>
      <w:r w:rsidR="000B7362" w:rsidRPr="00365BCD">
        <w:rPr>
          <w:rFonts w:ascii="Times New Roman" w:hAnsi="Times New Roman" w:cs="Times New Roman"/>
          <w:sz w:val="24"/>
          <w:szCs w:val="24"/>
        </w:rPr>
        <w:t xml:space="preserve">under-estimate the percentage of moderates by 77 percent (estimating that 22 percent </w:t>
      </w:r>
      <w:r w:rsidR="00FE2816" w:rsidRPr="00365BCD">
        <w:rPr>
          <w:rFonts w:ascii="Times New Roman" w:hAnsi="Times New Roman" w:cs="Times New Roman"/>
          <w:sz w:val="24"/>
          <w:szCs w:val="24"/>
        </w:rPr>
        <w:t xml:space="preserve">of partisans </w:t>
      </w:r>
      <w:r w:rsidR="000B7362" w:rsidRPr="00365BCD">
        <w:rPr>
          <w:rFonts w:ascii="Times New Roman" w:hAnsi="Times New Roman" w:cs="Times New Roman"/>
          <w:sz w:val="24"/>
          <w:szCs w:val="24"/>
        </w:rPr>
        <w:t xml:space="preserve">are moderates, when in reality </w:t>
      </w:r>
      <w:r w:rsidR="00D72A79" w:rsidRPr="00365BCD">
        <w:rPr>
          <w:rFonts w:ascii="Times New Roman" w:hAnsi="Times New Roman" w:cs="Times New Roman"/>
          <w:sz w:val="24"/>
          <w:szCs w:val="24"/>
        </w:rPr>
        <w:t xml:space="preserve">it is </w:t>
      </w:r>
      <w:r w:rsidR="000B7362" w:rsidRPr="00365BCD">
        <w:rPr>
          <w:rFonts w:ascii="Times New Roman" w:hAnsi="Times New Roman" w:cs="Times New Roman"/>
          <w:sz w:val="24"/>
          <w:szCs w:val="24"/>
        </w:rPr>
        <w:t xml:space="preserve">51 percent). </w:t>
      </w:r>
    </w:p>
    <w:p w14:paraId="48782982" w14:textId="70F2B88F" w:rsidR="0078200A" w:rsidRPr="00365BCD" w:rsidRDefault="003A7600" w:rsidP="0078200A">
      <w:pPr>
        <w:spacing w:after="0" w:line="480" w:lineRule="auto"/>
        <w:ind w:firstLine="360"/>
        <w:rPr>
          <w:rFonts w:ascii="Times New Roman" w:hAnsi="Times New Roman" w:cs="Times New Roman"/>
          <w:sz w:val="24"/>
          <w:szCs w:val="24"/>
        </w:rPr>
      </w:pPr>
      <w:r w:rsidRPr="00365BCD">
        <w:rPr>
          <w:rFonts w:ascii="Times New Roman" w:hAnsi="Times New Roman" w:cs="Times New Roman"/>
          <w:sz w:val="24"/>
          <w:szCs w:val="24"/>
        </w:rPr>
        <w:tab/>
        <w:t xml:space="preserve">While these results, in some sense, echo prior work on false </w:t>
      </w:r>
      <w:r w:rsidR="004920DA" w:rsidRPr="00365BCD">
        <w:rPr>
          <w:rFonts w:ascii="Times New Roman" w:hAnsi="Times New Roman" w:cs="Times New Roman"/>
          <w:sz w:val="24"/>
          <w:szCs w:val="24"/>
        </w:rPr>
        <w:t xml:space="preserve">issue </w:t>
      </w:r>
      <w:r w:rsidRPr="00365BCD">
        <w:rPr>
          <w:rFonts w:ascii="Times New Roman" w:hAnsi="Times New Roman" w:cs="Times New Roman"/>
          <w:sz w:val="24"/>
          <w:szCs w:val="24"/>
        </w:rPr>
        <w:t>polarization (e.g., Levendusky and Malhotra 2016</w:t>
      </w:r>
      <w:r w:rsidR="00B01FD1" w:rsidRPr="00365BCD">
        <w:rPr>
          <w:rFonts w:ascii="Times New Roman" w:hAnsi="Times New Roman" w:cs="Times New Roman"/>
          <w:sz w:val="24"/>
          <w:szCs w:val="24"/>
        </w:rPr>
        <w:t>b</w:t>
      </w:r>
      <w:r w:rsidRPr="00365BCD">
        <w:rPr>
          <w:rFonts w:ascii="Times New Roman" w:hAnsi="Times New Roman" w:cs="Times New Roman"/>
          <w:sz w:val="24"/>
          <w:szCs w:val="24"/>
        </w:rPr>
        <w:t>)</w:t>
      </w:r>
      <w:r w:rsidR="004920DA" w:rsidRPr="00365BCD">
        <w:rPr>
          <w:rFonts w:ascii="Times New Roman" w:hAnsi="Times New Roman" w:cs="Times New Roman"/>
          <w:sz w:val="24"/>
          <w:szCs w:val="24"/>
        </w:rPr>
        <w:t xml:space="preserve">, our results concerning political </w:t>
      </w:r>
      <w:r w:rsidR="00FE2816" w:rsidRPr="00365BCD">
        <w:rPr>
          <w:rFonts w:ascii="Times New Roman" w:hAnsi="Times New Roman" w:cs="Times New Roman"/>
          <w:sz w:val="24"/>
          <w:szCs w:val="24"/>
        </w:rPr>
        <w:t xml:space="preserve">engagement </w:t>
      </w:r>
      <w:r w:rsidR="004920DA" w:rsidRPr="00365BCD">
        <w:rPr>
          <w:rFonts w:ascii="Times New Roman" w:hAnsi="Times New Roman" w:cs="Times New Roman"/>
          <w:sz w:val="24"/>
          <w:szCs w:val="24"/>
        </w:rPr>
        <w:t>are entirely novel and just as striking.</w:t>
      </w:r>
      <w:r w:rsidR="0078200A" w:rsidRPr="00365BCD">
        <w:rPr>
          <w:rStyle w:val="FootnoteReference"/>
          <w:rFonts w:ascii="Times New Roman" w:hAnsi="Times New Roman" w:cs="Times New Roman"/>
          <w:sz w:val="24"/>
          <w:szCs w:val="24"/>
        </w:rPr>
        <w:footnoteReference w:id="15"/>
      </w:r>
      <w:r w:rsidR="004920DA" w:rsidRPr="00365BCD">
        <w:rPr>
          <w:rFonts w:ascii="Times New Roman" w:hAnsi="Times New Roman" w:cs="Times New Roman"/>
          <w:sz w:val="24"/>
          <w:szCs w:val="24"/>
        </w:rPr>
        <w:t xml:space="preserve"> </w:t>
      </w:r>
      <w:r w:rsidR="00FE2816" w:rsidRPr="00365BCD">
        <w:rPr>
          <w:rFonts w:ascii="Times New Roman" w:hAnsi="Times New Roman" w:cs="Times New Roman"/>
          <w:sz w:val="24"/>
          <w:szCs w:val="24"/>
        </w:rPr>
        <w:t xml:space="preserve">Participants, we show, </w:t>
      </w:r>
      <w:r w:rsidR="000B7362" w:rsidRPr="00365BCD">
        <w:rPr>
          <w:rFonts w:ascii="Times New Roman" w:hAnsi="Times New Roman" w:cs="Times New Roman"/>
          <w:sz w:val="24"/>
          <w:szCs w:val="24"/>
        </w:rPr>
        <w:t xml:space="preserve">over-estimate the fraction of out-partisans who frequently discuss politics by more than a factor of 2 (they assume </w:t>
      </w:r>
      <w:r w:rsidR="00FE2816" w:rsidRPr="00365BCD">
        <w:rPr>
          <w:rFonts w:ascii="Times New Roman" w:hAnsi="Times New Roman" w:cs="Times New Roman"/>
          <w:sz w:val="24"/>
          <w:szCs w:val="24"/>
        </w:rPr>
        <w:t>that</w:t>
      </w:r>
      <w:r w:rsidR="000B7362" w:rsidRPr="00365BCD">
        <w:rPr>
          <w:rFonts w:ascii="Times New Roman" w:hAnsi="Times New Roman" w:cs="Times New Roman"/>
          <w:sz w:val="24"/>
          <w:szCs w:val="24"/>
        </w:rPr>
        <w:t xml:space="preserve"> 64 percent</w:t>
      </w:r>
      <w:r w:rsidR="00FE2816" w:rsidRPr="00365BCD">
        <w:rPr>
          <w:rFonts w:ascii="Times New Roman" w:hAnsi="Times New Roman" w:cs="Times New Roman"/>
          <w:sz w:val="24"/>
          <w:szCs w:val="24"/>
        </w:rPr>
        <w:t xml:space="preserve"> of out-partisans frequently talk about politics</w:t>
      </w:r>
      <w:r w:rsidR="000B7362" w:rsidRPr="00365BCD">
        <w:rPr>
          <w:rFonts w:ascii="Times New Roman" w:hAnsi="Times New Roman" w:cs="Times New Roman"/>
          <w:sz w:val="24"/>
          <w:szCs w:val="24"/>
        </w:rPr>
        <w:t xml:space="preserve">, when </w:t>
      </w:r>
      <w:r w:rsidR="00FE2816" w:rsidRPr="00365BCD">
        <w:rPr>
          <w:rFonts w:ascii="Times New Roman" w:hAnsi="Times New Roman" w:cs="Times New Roman"/>
          <w:sz w:val="24"/>
          <w:szCs w:val="24"/>
        </w:rPr>
        <w:t>the reality is closer to</w:t>
      </w:r>
      <w:r w:rsidR="000B7362" w:rsidRPr="00365BCD">
        <w:rPr>
          <w:rFonts w:ascii="Times New Roman" w:hAnsi="Times New Roman" w:cs="Times New Roman"/>
          <w:sz w:val="24"/>
          <w:szCs w:val="24"/>
        </w:rPr>
        <w:t xml:space="preserve"> 27 percent), and they under-estimate the fraction who rarely talk about politics by a factor of nearly 5 (they assume it is 5 percent, when it is 23 percent). </w:t>
      </w:r>
      <w:r w:rsidR="00AB0328" w:rsidRPr="00365BCD">
        <w:rPr>
          <w:rFonts w:ascii="Times New Roman" w:hAnsi="Times New Roman" w:cs="Times New Roman"/>
          <w:sz w:val="24"/>
          <w:szCs w:val="24"/>
        </w:rPr>
        <w:t>When the categories are combined, we see that 49 percent of respondents perceive that out-partisans are both extreme and frequently discuss politics; this is in sharp contrast to the actual distribution, which shows that 14 percent of partisans behave that way. Put slightly differently, partisans overestimate the frequency of out-party partisans who are ideologues and frequently discuss politics by a factor of 3.5</w:t>
      </w:r>
      <w:r w:rsidR="00FE2816" w:rsidRPr="00365BCD">
        <w:rPr>
          <w:rFonts w:ascii="Times New Roman" w:hAnsi="Times New Roman" w:cs="Times New Roman"/>
          <w:sz w:val="24"/>
          <w:szCs w:val="24"/>
        </w:rPr>
        <w:t>.</w:t>
      </w:r>
      <w:r w:rsidR="0078200A" w:rsidRPr="00365BCD">
        <w:rPr>
          <w:rFonts w:ascii="Times New Roman" w:hAnsi="Times New Roman" w:cs="Times New Roman"/>
          <w:sz w:val="24"/>
          <w:szCs w:val="24"/>
        </w:rPr>
        <w:t xml:space="preserve"> </w:t>
      </w:r>
    </w:p>
    <w:p w14:paraId="35D8B506" w14:textId="2973545C" w:rsidR="00AB0328" w:rsidRPr="00365BCD" w:rsidRDefault="00B477EF" w:rsidP="0078200A">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These results are in line with</w:t>
      </w:r>
      <w:r w:rsidR="000B7362" w:rsidRPr="00365BCD">
        <w:rPr>
          <w:rFonts w:ascii="Times New Roman" w:hAnsi="Times New Roman" w:cs="Times New Roman"/>
          <w:sz w:val="24"/>
          <w:szCs w:val="24"/>
        </w:rPr>
        <w:t xml:space="preserve"> our first hypothesis: people systematically over-estimate the ideological extremity and </w:t>
      </w:r>
      <w:r w:rsidR="005A0C56" w:rsidRPr="00365BCD">
        <w:rPr>
          <w:rFonts w:ascii="Times New Roman" w:hAnsi="Times New Roman" w:cs="Times New Roman"/>
          <w:sz w:val="24"/>
          <w:szCs w:val="24"/>
        </w:rPr>
        <w:t>political engagement</w:t>
      </w:r>
      <w:r w:rsidR="000B7362" w:rsidRPr="00365BCD">
        <w:rPr>
          <w:rFonts w:ascii="Times New Roman" w:hAnsi="Times New Roman" w:cs="Times New Roman"/>
          <w:sz w:val="24"/>
          <w:szCs w:val="24"/>
        </w:rPr>
        <w:t xml:space="preserve"> of opposing partisans. </w:t>
      </w:r>
      <w:r w:rsidR="00E326F9" w:rsidRPr="00365BCD">
        <w:rPr>
          <w:rFonts w:ascii="Times New Roman" w:hAnsi="Times New Roman" w:cs="Times New Roman"/>
          <w:sz w:val="24"/>
          <w:szCs w:val="24"/>
        </w:rPr>
        <w:t>We next turn to the consequences of these misperceptions for affective polarization as well as an exploration of how correction could reduce it.</w:t>
      </w:r>
      <w:r w:rsidR="006609F6" w:rsidRPr="00365BCD">
        <w:rPr>
          <w:rFonts w:ascii="Times New Roman" w:hAnsi="Times New Roman" w:cs="Times New Roman"/>
          <w:sz w:val="24"/>
          <w:szCs w:val="24"/>
        </w:rPr>
        <w:t xml:space="preserve"> </w:t>
      </w:r>
    </w:p>
    <w:p w14:paraId="18897852" w14:textId="4F805CB1" w:rsidR="00CC39BB" w:rsidRPr="00365BCD" w:rsidRDefault="007965E2" w:rsidP="00464B74">
      <w:pPr>
        <w:spacing w:after="0" w:line="480" w:lineRule="auto"/>
        <w:outlineLvl w:val="0"/>
        <w:rPr>
          <w:rFonts w:ascii="Times New Roman" w:hAnsi="Times New Roman" w:cs="Times New Roman"/>
          <w:i/>
          <w:sz w:val="24"/>
          <w:szCs w:val="24"/>
        </w:rPr>
      </w:pPr>
      <w:r w:rsidRPr="00365BCD">
        <w:rPr>
          <w:rFonts w:ascii="Times New Roman" w:hAnsi="Times New Roman" w:cs="Times New Roman"/>
          <w:i/>
          <w:sz w:val="24"/>
          <w:szCs w:val="24"/>
        </w:rPr>
        <w:t>Partisan Bias and Perceptions of the Out-Party</w:t>
      </w:r>
    </w:p>
    <w:p w14:paraId="03FD5570" w14:textId="7B3F096B" w:rsidR="005F12CA" w:rsidRPr="00365BCD" w:rsidRDefault="006609F6" w:rsidP="00453A5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lastRenderedPageBreak/>
        <w:t xml:space="preserve">To examine whether </w:t>
      </w:r>
      <w:r w:rsidR="00B26B74" w:rsidRPr="00365BCD">
        <w:rPr>
          <w:rFonts w:ascii="Times New Roman" w:hAnsi="Times New Roman" w:cs="Times New Roman"/>
          <w:sz w:val="24"/>
          <w:szCs w:val="24"/>
        </w:rPr>
        <w:t>perceptions of out-partisans as ideological and engaged</w:t>
      </w:r>
      <w:r w:rsidRPr="00365BCD">
        <w:rPr>
          <w:rFonts w:ascii="Times New Roman" w:hAnsi="Times New Roman" w:cs="Times New Roman"/>
          <w:sz w:val="24"/>
          <w:szCs w:val="24"/>
        </w:rPr>
        <w:t xml:space="preserve"> generate animus, we now turn to an analysis of our experiment</w:t>
      </w:r>
      <w:r w:rsidR="00B26B74" w:rsidRPr="00365BCD">
        <w:rPr>
          <w:rFonts w:ascii="Times New Roman" w:hAnsi="Times New Roman" w:cs="Times New Roman"/>
          <w:sz w:val="24"/>
          <w:szCs w:val="24"/>
        </w:rPr>
        <w:t>al conditions</w:t>
      </w:r>
      <w:r w:rsidR="007965E2" w:rsidRPr="00365BCD">
        <w:rPr>
          <w:rFonts w:ascii="Times New Roman" w:hAnsi="Times New Roman" w:cs="Times New Roman"/>
          <w:sz w:val="24"/>
          <w:szCs w:val="24"/>
        </w:rPr>
        <w:t>, in which participants were randomly assigned to</w:t>
      </w:r>
      <w:r w:rsidR="006B0DC0" w:rsidRPr="00365BCD">
        <w:rPr>
          <w:rFonts w:ascii="Times New Roman" w:hAnsi="Times New Roman" w:cs="Times New Roman"/>
          <w:sz w:val="24"/>
          <w:szCs w:val="24"/>
        </w:rPr>
        <w:t xml:space="preserve"> one of twelve</w:t>
      </w:r>
      <w:r w:rsidR="007965E2" w:rsidRPr="00365BCD">
        <w:rPr>
          <w:rFonts w:ascii="Times New Roman" w:hAnsi="Times New Roman" w:cs="Times New Roman"/>
          <w:sz w:val="24"/>
          <w:szCs w:val="24"/>
        </w:rPr>
        <w:t xml:space="preserve"> different descriptions of partisans (Table 1)</w:t>
      </w:r>
      <w:r w:rsidRPr="00365BCD">
        <w:rPr>
          <w:rFonts w:ascii="Times New Roman" w:hAnsi="Times New Roman" w:cs="Times New Roman"/>
          <w:sz w:val="24"/>
          <w:szCs w:val="24"/>
        </w:rPr>
        <w:t xml:space="preserve">. </w:t>
      </w:r>
      <w:r w:rsidR="005F12CA" w:rsidRPr="00365BCD">
        <w:rPr>
          <w:rFonts w:ascii="Times New Roman" w:hAnsi="Times New Roman" w:cs="Times New Roman"/>
          <w:sz w:val="24"/>
          <w:szCs w:val="24"/>
        </w:rPr>
        <w:t xml:space="preserve">In </w:t>
      </w:r>
      <w:r w:rsidR="004F3789" w:rsidRPr="00365BCD">
        <w:rPr>
          <w:rFonts w:ascii="Times New Roman" w:hAnsi="Times New Roman" w:cs="Times New Roman"/>
          <w:sz w:val="24"/>
          <w:szCs w:val="24"/>
        </w:rPr>
        <w:t>SI</w:t>
      </w:r>
      <w:r w:rsidR="00FA401F" w:rsidRPr="00365BCD">
        <w:rPr>
          <w:rFonts w:ascii="Times New Roman" w:hAnsi="Times New Roman" w:cs="Times New Roman"/>
          <w:sz w:val="24"/>
          <w:szCs w:val="24"/>
        </w:rPr>
        <w:t>4</w:t>
      </w:r>
      <w:r w:rsidR="005F12CA" w:rsidRPr="00365BCD">
        <w:rPr>
          <w:rFonts w:ascii="Times New Roman" w:hAnsi="Times New Roman" w:cs="Times New Roman"/>
          <w:sz w:val="24"/>
          <w:szCs w:val="24"/>
        </w:rPr>
        <w:t xml:space="preserve">, we provide </w:t>
      </w:r>
      <w:r w:rsidR="00AC72A4" w:rsidRPr="00365BCD">
        <w:rPr>
          <w:rFonts w:ascii="Times New Roman" w:hAnsi="Times New Roman" w:cs="Times New Roman"/>
          <w:sz w:val="24"/>
          <w:szCs w:val="24"/>
        </w:rPr>
        <w:t>details on a</w:t>
      </w:r>
      <w:r w:rsidR="005F12CA" w:rsidRPr="00365BCD">
        <w:rPr>
          <w:rFonts w:ascii="Times New Roman" w:hAnsi="Times New Roman" w:cs="Times New Roman"/>
          <w:sz w:val="24"/>
          <w:szCs w:val="24"/>
        </w:rPr>
        <w:t xml:space="preserve"> manipulation check </w:t>
      </w:r>
      <w:r w:rsidR="00AC72A4" w:rsidRPr="00365BCD">
        <w:rPr>
          <w:rFonts w:ascii="Times New Roman" w:hAnsi="Times New Roman" w:cs="Times New Roman"/>
          <w:sz w:val="24"/>
          <w:szCs w:val="24"/>
        </w:rPr>
        <w:t>that shows respondents were thinking of voters</w:t>
      </w:r>
      <w:r w:rsidR="00AC72A4" w:rsidRPr="00365BCD">
        <w:rPr>
          <w:rFonts w:ascii="Times New Roman" w:hAnsi="Times New Roman" w:cs="Times New Roman"/>
          <w:i/>
          <w:sz w:val="24"/>
          <w:szCs w:val="24"/>
        </w:rPr>
        <w:t xml:space="preserve"> </w:t>
      </w:r>
      <w:r w:rsidR="00AC72A4" w:rsidRPr="00365BCD">
        <w:rPr>
          <w:rFonts w:ascii="Times New Roman" w:hAnsi="Times New Roman" w:cs="Times New Roman"/>
          <w:sz w:val="24"/>
          <w:szCs w:val="24"/>
        </w:rPr>
        <w:t>(rath</w:t>
      </w:r>
      <w:r w:rsidR="00757850" w:rsidRPr="00365BCD">
        <w:rPr>
          <w:rFonts w:ascii="Times New Roman" w:hAnsi="Times New Roman" w:cs="Times New Roman"/>
          <w:sz w:val="24"/>
          <w:szCs w:val="24"/>
        </w:rPr>
        <w:t xml:space="preserve">er than </w:t>
      </w:r>
      <w:r w:rsidR="004C4619" w:rsidRPr="00365BCD">
        <w:rPr>
          <w:rFonts w:ascii="Times New Roman" w:hAnsi="Times New Roman" w:cs="Times New Roman"/>
          <w:sz w:val="24"/>
          <w:szCs w:val="24"/>
        </w:rPr>
        <w:t>elites) as we intended. W</w:t>
      </w:r>
      <w:r w:rsidR="00757850" w:rsidRPr="00365BCD">
        <w:rPr>
          <w:rFonts w:ascii="Times New Roman" w:hAnsi="Times New Roman" w:cs="Times New Roman"/>
          <w:sz w:val="24"/>
          <w:szCs w:val="24"/>
        </w:rPr>
        <w:t xml:space="preserve">e also </w:t>
      </w:r>
      <w:r w:rsidR="004D5860" w:rsidRPr="00365BCD">
        <w:rPr>
          <w:rFonts w:ascii="Times New Roman" w:hAnsi="Times New Roman" w:cs="Times New Roman"/>
          <w:sz w:val="24"/>
          <w:szCs w:val="24"/>
        </w:rPr>
        <w:t>show</w:t>
      </w:r>
      <w:r w:rsidR="00082D50" w:rsidRPr="00365BCD">
        <w:rPr>
          <w:rFonts w:ascii="Times New Roman" w:hAnsi="Times New Roman" w:cs="Times New Roman"/>
          <w:sz w:val="24"/>
          <w:szCs w:val="24"/>
        </w:rPr>
        <w:t>, in SI</w:t>
      </w:r>
      <w:r w:rsidR="00FA401F" w:rsidRPr="00365BCD">
        <w:rPr>
          <w:rFonts w:ascii="Times New Roman" w:hAnsi="Times New Roman" w:cs="Times New Roman"/>
          <w:sz w:val="24"/>
          <w:szCs w:val="24"/>
        </w:rPr>
        <w:t>4</w:t>
      </w:r>
      <w:r w:rsidR="00610018" w:rsidRPr="00365BCD">
        <w:rPr>
          <w:rFonts w:ascii="Times New Roman" w:hAnsi="Times New Roman" w:cs="Times New Roman"/>
          <w:sz w:val="24"/>
          <w:szCs w:val="24"/>
        </w:rPr>
        <w:t>,</w:t>
      </w:r>
      <w:r w:rsidR="004D5860" w:rsidRPr="00365BCD">
        <w:rPr>
          <w:rFonts w:ascii="Times New Roman" w:hAnsi="Times New Roman" w:cs="Times New Roman"/>
          <w:sz w:val="24"/>
          <w:szCs w:val="24"/>
        </w:rPr>
        <w:t xml:space="preserve"> that the level of affective polarization found in</w:t>
      </w:r>
      <w:r w:rsidR="005F12CA" w:rsidRPr="00365BCD">
        <w:rPr>
          <w:rFonts w:ascii="Times New Roman" w:hAnsi="Times New Roman" w:cs="Times New Roman"/>
          <w:sz w:val="24"/>
          <w:szCs w:val="24"/>
        </w:rPr>
        <w:t xml:space="preserve"> condition 1</w:t>
      </w:r>
      <w:r w:rsidR="004D5860" w:rsidRPr="00365BCD">
        <w:rPr>
          <w:rFonts w:ascii="Times New Roman" w:hAnsi="Times New Roman" w:cs="Times New Roman"/>
          <w:sz w:val="24"/>
          <w:szCs w:val="24"/>
        </w:rPr>
        <w:t>—where we use the conventional versions of the items from the previous literature—replicate</w:t>
      </w:r>
      <w:r w:rsidR="002048DA" w:rsidRPr="00365BCD">
        <w:rPr>
          <w:rFonts w:ascii="Times New Roman" w:hAnsi="Times New Roman" w:cs="Times New Roman"/>
          <w:sz w:val="24"/>
          <w:szCs w:val="24"/>
        </w:rPr>
        <w:t>s</w:t>
      </w:r>
      <w:r w:rsidR="004D5860" w:rsidRPr="00365BCD">
        <w:rPr>
          <w:rFonts w:ascii="Times New Roman" w:hAnsi="Times New Roman" w:cs="Times New Roman"/>
          <w:sz w:val="24"/>
          <w:szCs w:val="24"/>
        </w:rPr>
        <w:t xml:space="preserve"> th</w:t>
      </w:r>
      <w:r w:rsidR="005508C8" w:rsidRPr="00365BCD">
        <w:rPr>
          <w:rFonts w:ascii="Times New Roman" w:hAnsi="Times New Roman" w:cs="Times New Roman"/>
          <w:sz w:val="24"/>
          <w:szCs w:val="24"/>
        </w:rPr>
        <w:t>e results</w:t>
      </w:r>
      <w:r w:rsidR="004D5860" w:rsidRPr="00365BCD">
        <w:rPr>
          <w:rFonts w:ascii="Times New Roman" w:hAnsi="Times New Roman" w:cs="Times New Roman"/>
          <w:sz w:val="24"/>
          <w:szCs w:val="24"/>
        </w:rPr>
        <w:t xml:space="preserve"> found in earlier studies.</w:t>
      </w:r>
      <w:r w:rsidR="00F837E9" w:rsidRPr="00365BCD">
        <w:rPr>
          <w:rStyle w:val="FootnoteReference"/>
          <w:rFonts w:ascii="Times New Roman" w:hAnsi="Times New Roman" w:cs="Times New Roman"/>
          <w:sz w:val="24"/>
          <w:szCs w:val="24"/>
        </w:rPr>
        <w:footnoteReference w:id="16"/>
      </w:r>
      <w:r w:rsidR="00453A5E" w:rsidRPr="00365BCD">
        <w:rPr>
          <w:rFonts w:ascii="Times New Roman" w:hAnsi="Times New Roman" w:cs="Times New Roman"/>
          <w:sz w:val="24"/>
          <w:szCs w:val="24"/>
        </w:rPr>
        <w:t xml:space="preserve"> </w:t>
      </w:r>
      <w:r w:rsidR="005F12CA" w:rsidRPr="00365BCD">
        <w:rPr>
          <w:rFonts w:ascii="Times New Roman" w:hAnsi="Times New Roman" w:cs="Times New Roman"/>
          <w:sz w:val="24"/>
          <w:szCs w:val="24"/>
        </w:rPr>
        <w:t xml:space="preserve"> </w:t>
      </w:r>
    </w:p>
    <w:p w14:paraId="2556FF9E" w14:textId="368FF93B" w:rsidR="0049526E" w:rsidRPr="00365BCD" w:rsidRDefault="00B26B74"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To consider animus toward the out-party</w:t>
      </w:r>
      <w:r w:rsidR="00536ABC" w:rsidRPr="00365BCD">
        <w:rPr>
          <w:rFonts w:ascii="Times New Roman" w:hAnsi="Times New Roman" w:cs="Times New Roman"/>
          <w:sz w:val="24"/>
          <w:szCs w:val="24"/>
        </w:rPr>
        <w:t xml:space="preserve">, we </w:t>
      </w:r>
      <w:r w:rsidR="002B4E9E" w:rsidRPr="00365BCD">
        <w:rPr>
          <w:rFonts w:ascii="Times New Roman" w:hAnsi="Times New Roman" w:cs="Times New Roman"/>
          <w:sz w:val="24"/>
          <w:szCs w:val="24"/>
        </w:rPr>
        <w:t xml:space="preserve">scale and </w:t>
      </w:r>
      <w:r w:rsidR="00BA7C91" w:rsidRPr="00365BCD">
        <w:rPr>
          <w:rFonts w:ascii="Times New Roman" w:hAnsi="Times New Roman" w:cs="Times New Roman"/>
          <w:sz w:val="24"/>
          <w:szCs w:val="24"/>
        </w:rPr>
        <w:t xml:space="preserve">aggregate </w:t>
      </w:r>
      <w:r w:rsidR="00BD1D70" w:rsidRPr="00365BCD">
        <w:rPr>
          <w:rFonts w:ascii="Times New Roman" w:hAnsi="Times New Roman" w:cs="Times New Roman"/>
          <w:sz w:val="24"/>
          <w:szCs w:val="24"/>
        </w:rPr>
        <w:t>the</w:t>
      </w:r>
      <w:r w:rsidR="00BA7C91" w:rsidRPr="00365BCD">
        <w:rPr>
          <w:rFonts w:ascii="Times New Roman" w:hAnsi="Times New Roman" w:cs="Times New Roman"/>
          <w:sz w:val="24"/>
          <w:szCs w:val="24"/>
        </w:rPr>
        <w:t xml:space="preserve"> four different rating types (thermometer, trait ratings, trust ratings</w:t>
      </w:r>
      <w:r w:rsidR="00B07B3A" w:rsidRPr="00365BCD">
        <w:rPr>
          <w:rFonts w:ascii="Times New Roman" w:hAnsi="Times New Roman" w:cs="Times New Roman"/>
          <w:sz w:val="24"/>
          <w:szCs w:val="24"/>
        </w:rPr>
        <w:t>,</w:t>
      </w:r>
      <w:r w:rsidR="00BA7C91" w:rsidRPr="00365BCD">
        <w:rPr>
          <w:rFonts w:ascii="Times New Roman" w:hAnsi="Times New Roman" w:cs="Times New Roman"/>
          <w:sz w:val="24"/>
          <w:szCs w:val="24"/>
        </w:rPr>
        <w:t xml:space="preserve"> and social distance measures) into one measure of out</w:t>
      </w:r>
      <w:r w:rsidR="002B4E9E" w:rsidRPr="00365BCD">
        <w:rPr>
          <w:rFonts w:ascii="Times New Roman" w:hAnsi="Times New Roman" w:cs="Times New Roman"/>
          <w:sz w:val="24"/>
          <w:szCs w:val="24"/>
        </w:rPr>
        <w:t xml:space="preserve">-party </w:t>
      </w:r>
      <w:r w:rsidR="006C5853" w:rsidRPr="00365BCD">
        <w:rPr>
          <w:rFonts w:ascii="Times New Roman" w:hAnsi="Times New Roman" w:cs="Times New Roman"/>
          <w:sz w:val="24"/>
          <w:szCs w:val="24"/>
        </w:rPr>
        <w:t>affect</w:t>
      </w:r>
      <w:r w:rsidR="00B07B3A" w:rsidRPr="00365BCD">
        <w:rPr>
          <w:rFonts w:ascii="Times New Roman" w:hAnsi="Times New Roman" w:cs="Times New Roman"/>
          <w:sz w:val="24"/>
          <w:szCs w:val="24"/>
        </w:rPr>
        <w:t xml:space="preserve"> (α=0.88)</w:t>
      </w:r>
      <w:r w:rsidR="002B4E9E" w:rsidRPr="00365BCD">
        <w:rPr>
          <w:rFonts w:ascii="Times New Roman" w:hAnsi="Times New Roman" w:cs="Times New Roman"/>
          <w:sz w:val="24"/>
          <w:szCs w:val="24"/>
        </w:rPr>
        <w:t>.</w:t>
      </w:r>
      <w:r w:rsidR="00FA1E3A" w:rsidRPr="00365BCD">
        <w:rPr>
          <w:rStyle w:val="FootnoteReference"/>
          <w:rFonts w:ascii="Times New Roman" w:hAnsi="Times New Roman" w:cs="Times New Roman"/>
          <w:sz w:val="24"/>
          <w:szCs w:val="24"/>
        </w:rPr>
        <w:footnoteReference w:id="17"/>
      </w:r>
      <w:r w:rsidR="002B4E9E" w:rsidRPr="00365BCD">
        <w:rPr>
          <w:rFonts w:ascii="Times New Roman" w:hAnsi="Times New Roman" w:cs="Times New Roman"/>
          <w:sz w:val="24"/>
          <w:szCs w:val="24"/>
        </w:rPr>
        <w:t xml:space="preserve"> While this aggregate approach is consistent with previous studies o</w:t>
      </w:r>
      <w:r w:rsidR="001E0135" w:rsidRPr="00365BCD">
        <w:rPr>
          <w:rFonts w:ascii="Times New Roman" w:hAnsi="Times New Roman" w:cs="Times New Roman"/>
          <w:sz w:val="24"/>
          <w:szCs w:val="24"/>
        </w:rPr>
        <w:t>n partisan animosity (</w:t>
      </w:r>
      <w:r w:rsidR="004C4619" w:rsidRPr="00365BCD">
        <w:rPr>
          <w:rFonts w:ascii="Times New Roman" w:hAnsi="Times New Roman" w:cs="Times New Roman"/>
          <w:sz w:val="24"/>
          <w:szCs w:val="24"/>
        </w:rPr>
        <w:t>e.g.,</w:t>
      </w:r>
      <w:r w:rsidR="001E0135" w:rsidRPr="00365BCD">
        <w:rPr>
          <w:rFonts w:ascii="Times New Roman" w:hAnsi="Times New Roman" w:cs="Times New Roman"/>
          <w:sz w:val="24"/>
          <w:szCs w:val="24"/>
        </w:rPr>
        <w:t xml:space="preserve"> Boxell</w:t>
      </w:r>
      <w:r w:rsidR="002B4E9E" w:rsidRPr="00365BCD">
        <w:rPr>
          <w:rFonts w:ascii="Times New Roman" w:hAnsi="Times New Roman" w:cs="Times New Roman"/>
          <w:sz w:val="24"/>
          <w:szCs w:val="24"/>
        </w:rPr>
        <w:t xml:space="preserve">, Gentzkow and Shapiro 2017), we </w:t>
      </w:r>
      <w:r w:rsidR="00C23C06" w:rsidRPr="00365BCD">
        <w:rPr>
          <w:rFonts w:ascii="Times New Roman" w:hAnsi="Times New Roman" w:cs="Times New Roman"/>
          <w:sz w:val="24"/>
          <w:szCs w:val="24"/>
        </w:rPr>
        <w:t xml:space="preserve">present the results for each of our measures individually in </w:t>
      </w:r>
      <w:r w:rsidR="004F3789" w:rsidRPr="00365BCD">
        <w:rPr>
          <w:rFonts w:ascii="Times New Roman" w:hAnsi="Times New Roman" w:cs="Times New Roman"/>
          <w:sz w:val="24"/>
          <w:szCs w:val="24"/>
        </w:rPr>
        <w:t>SI</w:t>
      </w:r>
      <w:r w:rsidR="005F50F4" w:rsidRPr="00365BCD">
        <w:rPr>
          <w:rFonts w:ascii="Times New Roman" w:hAnsi="Times New Roman" w:cs="Times New Roman"/>
          <w:sz w:val="24"/>
          <w:szCs w:val="24"/>
        </w:rPr>
        <w:t>7</w:t>
      </w:r>
      <w:r w:rsidR="0076345D" w:rsidRPr="00365BCD">
        <w:rPr>
          <w:rFonts w:ascii="Times New Roman" w:hAnsi="Times New Roman" w:cs="Times New Roman"/>
          <w:sz w:val="24"/>
          <w:szCs w:val="24"/>
        </w:rPr>
        <w:t>; these measure-specific results are substantively the same as th</w:t>
      </w:r>
      <w:r w:rsidR="00CE1F69" w:rsidRPr="00365BCD">
        <w:rPr>
          <w:rFonts w:ascii="Times New Roman" w:hAnsi="Times New Roman" w:cs="Times New Roman"/>
          <w:sz w:val="24"/>
          <w:szCs w:val="24"/>
        </w:rPr>
        <w:t>e results</w:t>
      </w:r>
      <w:r w:rsidR="0076345D" w:rsidRPr="00365BCD">
        <w:rPr>
          <w:rFonts w:ascii="Times New Roman" w:hAnsi="Times New Roman" w:cs="Times New Roman"/>
          <w:sz w:val="24"/>
          <w:szCs w:val="24"/>
        </w:rPr>
        <w:t xml:space="preserve"> we present below</w:t>
      </w:r>
      <w:r w:rsidR="004C4619" w:rsidRPr="00365BCD">
        <w:rPr>
          <w:rFonts w:ascii="Times New Roman" w:hAnsi="Times New Roman" w:cs="Times New Roman"/>
          <w:sz w:val="24"/>
          <w:szCs w:val="24"/>
        </w:rPr>
        <w:t>.</w:t>
      </w:r>
      <w:r w:rsidR="00C23C06" w:rsidRPr="00365BCD">
        <w:rPr>
          <w:rFonts w:ascii="Times New Roman" w:hAnsi="Times New Roman" w:cs="Times New Roman"/>
          <w:sz w:val="24"/>
          <w:szCs w:val="24"/>
        </w:rPr>
        <w:t xml:space="preserve"> </w:t>
      </w:r>
      <w:r w:rsidR="00395A91" w:rsidRPr="00365BCD">
        <w:rPr>
          <w:rFonts w:ascii="Times New Roman" w:hAnsi="Times New Roman" w:cs="Times New Roman"/>
          <w:sz w:val="24"/>
          <w:szCs w:val="24"/>
        </w:rPr>
        <w:t xml:space="preserve">This combined aggregate measure is scaled 0 to 1, with higher values indicating </w:t>
      </w:r>
      <w:r w:rsidR="00395A91" w:rsidRPr="00365BCD">
        <w:rPr>
          <w:rFonts w:ascii="Times New Roman" w:hAnsi="Times New Roman" w:cs="Times New Roman"/>
          <w:i/>
          <w:sz w:val="24"/>
          <w:szCs w:val="24"/>
        </w:rPr>
        <w:t>more positive affect</w:t>
      </w:r>
      <w:r w:rsidR="00395A91" w:rsidRPr="00365BCD">
        <w:rPr>
          <w:rFonts w:ascii="Times New Roman" w:hAnsi="Times New Roman" w:cs="Times New Roman"/>
          <w:sz w:val="24"/>
          <w:szCs w:val="24"/>
        </w:rPr>
        <w:t xml:space="preserve"> for the out-party and lower values indicating greater animosity</w:t>
      </w:r>
      <w:r w:rsidR="007C122F" w:rsidRPr="00365BCD">
        <w:rPr>
          <w:rFonts w:ascii="Times New Roman" w:hAnsi="Times New Roman" w:cs="Times New Roman"/>
          <w:sz w:val="24"/>
          <w:szCs w:val="24"/>
        </w:rPr>
        <w:t xml:space="preserve"> toward the out-party</w:t>
      </w:r>
      <w:r w:rsidR="00395A91" w:rsidRPr="00365BCD">
        <w:rPr>
          <w:rFonts w:ascii="Times New Roman" w:hAnsi="Times New Roman" w:cs="Times New Roman"/>
          <w:sz w:val="24"/>
          <w:szCs w:val="24"/>
        </w:rPr>
        <w:t>.</w:t>
      </w:r>
      <w:r w:rsidR="005A4DE0" w:rsidRPr="00365BCD">
        <w:rPr>
          <w:rFonts w:ascii="Times New Roman" w:hAnsi="Times New Roman" w:cs="Times New Roman"/>
          <w:sz w:val="24"/>
          <w:szCs w:val="24"/>
        </w:rPr>
        <w:t xml:space="preserve"> To test hypothesis </w:t>
      </w:r>
      <w:r w:rsidR="006609F6" w:rsidRPr="00365BCD">
        <w:rPr>
          <w:rFonts w:ascii="Times New Roman" w:hAnsi="Times New Roman" w:cs="Times New Roman"/>
          <w:sz w:val="24"/>
          <w:szCs w:val="24"/>
        </w:rPr>
        <w:t xml:space="preserve">2 </w:t>
      </w:r>
      <w:r w:rsidR="005A4DE0" w:rsidRPr="00365BCD">
        <w:rPr>
          <w:rFonts w:ascii="Times New Roman" w:hAnsi="Times New Roman" w:cs="Times New Roman"/>
          <w:sz w:val="24"/>
          <w:szCs w:val="24"/>
        </w:rPr>
        <w:t xml:space="preserve">and </w:t>
      </w:r>
      <w:r w:rsidR="006609F6" w:rsidRPr="00365BCD">
        <w:rPr>
          <w:rFonts w:ascii="Times New Roman" w:hAnsi="Times New Roman" w:cs="Times New Roman"/>
          <w:sz w:val="24"/>
          <w:szCs w:val="24"/>
        </w:rPr>
        <w:t>3</w:t>
      </w:r>
      <w:r w:rsidR="005A4DE0" w:rsidRPr="00365BCD">
        <w:rPr>
          <w:rFonts w:ascii="Times New Roman" w:hAnsi="Times New Roman" w:cs="Times New Roman"/>
          <w:sz w:val="24"/>
          <w:szCs w:val="24"/>
        </w:rPr>
        <w:t xml:space="preserve">, we </w:t>
      </w:r>
      <w:r w:rsidR="0049526E" w:rsidRPr="00365BCD">
        <w:rPr>
          <w:rFonts w:ascii="Times New Roman" w:hAnsi="Times New Roman" w:cs="Times New Roman"/>
          <w:sz w:val="24"/>
          <w:szCs w:val="24"/>
        </w:rPr>
        <w:t>regress</w:t>
      </w:r>
      <w:r w:rsidR="005A4DE0" w:rsidRPr="00365BCD">
        <w:rPr>
          <w:rFonts w:ascii="Times New Roman" w:hAnsi="Times New Roman" w:cs="Times New Roman"/>
          <w:sz w:val="24"/>
          <w:szCs w:val="24"/>
        </w:rPr>
        <w:t xml:space="preserve"> </w:t>
      </w:r>
      <w:r w:rsidR="006C5853" w:rsidRPr="00365BCD">
        <w:rPr>
          <w:rFonts w:ascii="Times New Roman" w:hAnsi="Times New Roman" w:cs="Times New Roman"/>
          <w:sz w:val="24"/>
          <w:szCs w:val="24"/>
        </w:rPr>
        <w:t>t</w:t>
      </w:r>
      <w:r w:rsidR="00045786" w:rsidRPr="00365BCD">
        <w:rPr>
          <w:rFonts w:ascii="Times New Roman" w:hAnsi="Times New Roman" w:cs="Times New Roman"/>
          <w:sz w:val="24"/>
          <w:szCs w:val="24"/>
        </w:rPr>
        <w:t>he</w:t>
      </w:r>
      <w:r w:rsidR="006C5853" w:rsidRPr="00365BCD">
        <w:rPr>
          <w:rFonts w:ascii="Times New Roman" w:hAnsi="Times New Roman" w:cs="Times New Roman"/>
          <w:sz w:val="24"/>
          <w:szCs w:val="24"/>
        </w:rPr>
        <w:t xml:space="preserve"> aggregate measure of out-party affect on </w:t>
      </w:r>
      <w:r w:rsidR="0049526E" w:rsidRPr="00365BCD">
        <w:rPr>
          <w:rFonts w:ascii="Times New Roman" w:hAnsi="Times New Roman" w:cs="Times New Roman"/>
          <w:sz w:val="24"/>
          <w:szCs w:val="24"/>
        </w:rPr>
        <w:t xml:space="preserve">the </w:t>
      </w:r>
      <w:r w:rsidR="007965E2" w:rsidRPr="00365BCD">
        <w:rPr>
          <w:rFonts w:ascii="Times New Roman" w:hAnsi="Times New Roman" w:cs="Times New Roman"/>
          <w:sz w:val="24"/>
          <w:szCs w:val="24"/>
        </w:rPr>
        <w:t xml:space="preserve">engagement </w:t>
      </w:r>
      <w:r w:rsidR="0049526E" w:rsidRPr="00365BCD">
        <w:rPr>
          <w:rFonts w:ascii="Times New Roman" w:hAnsi="Times New Roman" w:cs="Times New Roman"/>
          <w:sz w:val="24"/>
          <w:szCs w:val="24"/>
        </w:rPr>
        <w:t>and ideology treatments</w:t>
      </w:r>
      <w:r w:rsidR="0070791C" w:rsidRPr="00365BCD">
        <w:rPr>
          <w:rFonts w:ascii="Times New Roman" w:hAnsi="Times New Roman" w:cs="Times New Roman"/>
          <w:sz w:val="24"/>
          <w:szCs w:val="24"/>
        </w:rPr>
        <w:t>.</w:t>
      </w:r>
      <w:r w:rsidR="00766742" w:rsidRPr="00365BCD">
        <w:rPr>
          <w:rFonts w:ascii="Times New Roman" w:hAnsi="Times New Roman" w:cs="Times New Roman"/>
          <w:sz w:val="24"/>
          <w:szCs w:val="24"/>
        </w:rPr>
        <w:t xml:space="preserve"> This allows us to see if variations in perceived </w:t>
      </w:r>
      <w:r w:rsidR="007965E2" w:rsidRPr="00365BCD">
        <w:rPr>
          <w:rFonts w:ascii="Times New Roman" w:hAnsi="Times New Roman" w:cs="Times New Roman"/>
          <w:sz w:val="24"/>
          <w:szCs w:val="24"/>
        </w:rPr>
        <w:lastRenderedPageBreak/>
        <w:t xml:space="preserve">engagement </w:t>
      </w:r>
      <w:r w:rsidR="00766742" w:rsidRPr="00365BCD">
        <w:rPr>
          <w:rFonts w:ascii="Times New Roman" w:hAnsi="Times New Roman" w:cs="Times New Roman"/>
          <w:sz w:val="24"/>
          <w:szCs w:val="24"/>
        </w:rPr>
        <w:t>and ideology</w:t>
      </w:r>
      <w:r w:rsidR="007965E2" w:rsidRPr="00365BCD">
        <w:rPr>
          <w:rFonts w:ascii="Times New Roman" w:hAnsi="Times New Roman" w:cs="Times New Roman"/>
          <w:sz w:val="24"/>
          <w:szCs w:val="24"/>
        </w:rPr>
        <w:t xml:space="preserve"> of the out-party</w:t>
      </w:r>
      <w:r w:rsidR="00766742" w:rsidRPr="00365BCD">
        <w:rPr>
          <w:rFonts w:ascii="Times New Roman" w:hAnsi="Times New Roman" w:cs="Times New Roman"/>
          <w:sz w:val="24"/>
          <w:szCs w:val="24"/>
        </w:rPr>
        <w:t xml:space="preserve"> drive affective polarization.</w:t>
      </w:r>
      <w:r w:rsidR="0070791C" w:rsidRPr="00365BCD">
        <w:rPr>
          <w:rFonts w:ascii="Times New Roman" w:hAnsi="Times New Roman" w:cs="Times New Roman"/>
          <w:sz w:val="24"/>
          <w:szCs w:val="24"/>
        </w:rPr>
        <w:t xml:space="preserve"> </w:t>
      </w:r>
      <w:r w:rsidR="0002567A" w:rsidRPr="00365BCD">
        <w:rPr>
          <w:rFonts w:ascii="Times New Roman" w:hAnsi="Times New Roman" w:cs="Times New Roman"/>
          <w:sz w:val="24"/>
          <w:szCs w:val="24"/>
        </w:rPr>
        <w:t>We present the results in Table 2.</w:t>
      </w:r>
    </w:p>
    <w:p w14:paraId="6B2630B1" w14:textId="2A1190D5" w:rsidR="0002567A" w:rsidRPr="00365BCD" w:rsidRDefault="0002567A" w:rsidP="00464B74">
      <w:pPr>
        <w:spacing w:after="0" w:line="480" w:lineRule="auto"/>
        <w:ind w:firstLine="720"/>
        <w:jc w:val="center"/>
        <w:rPr>
          <w:rFonts w:ascii="Times New Roman" w:hAnsi="Times New Roman" w:cs="Times New Roman"/>
          <w:b/>
          <w:sz w:val="24"/>
          <w:szCs w:val="24"/>
        </w:rPr>
      </w:pPr>
      <w:r w:rsidRPr="00365BCD">
        <w:rPr>
          <w:rFonts w:ascii="Times New Roman" w:hAnsi="Times New Roman" w:cs="Times New Roman"/>
          <w:b/>
          <w:sz w:val="24"/>
          <w:szCs w:val="24"/>
        </w:rPr>
        <w:t>[Insert Table 2 About Here]</w:t>
      </w:r>
    </w:p>
    <w:p w14:paraId="673AD1D2" w14:textId="420D24D3" w:rsidR="0015503E" w:rsidRPr="00365BCD" w:rsidRDefault="0015503E" w:rsidP="0015503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Consistent with hypothesis 2, we see </w:t>
      </w:r>
      <w:r w:rsidR="007965E2" w:rsidRPr="00365BCD">
        <w:rPr>
          <w:rFonts w:ascii="Times New Roman" w:hAnsi="Times New Roman" w:cs="Times New Roman"/>
          <w:sz w:val="24"/>
          <w:szCs w:val="24"/>
        </w:rPr>
        <w:t>that the ideological ext</w:t>
      </w:r>
      <w:r w:rsidR="00901BCE" w:rsidRPr="00365BCD">
        <w:rPr>
          <w:rFonts w:ascii="Times New Roman" w:hAnsi="Times New Roman" w:cs="Times New Roman"/>
          <w:sz w:val="24"/>
          <w:szCs w:val="24"/>
        </w:rPr>
        <w:t>remity</w:t>
      </w:r>
      <w:r w:rsidRPr="00365BCD">
        <w:rPr>
          <w:rFonts w:ascii="Times New Roman" w:hAnsi="Times New Roman" w:cs="Times New Roman"/>
          <w:sz w:val="24"/>
          <w:szCs w:val="24"/>
        </w:rPr>
        <w:t xml:space="preserve"> of the target affects affective polarization; ratings for moderate out-partisans are higher than for liberal/conservative out-partisans by 3 percent of our scale. Further, there is no significant difference between the control (no ideological information) and the ideologically </w:t>
      </w:r>
      <w:r w:rsidR="00901BCE" w:rsidRPr="00365BCD">
        <w:rPr>
          <w:rFonts w:ascii="Times New Roman" w:hAnsi="Times New Roman" w:cs="Times New Roman"/>
          <w:sz w:val="24"/>
          <w:szCs w:val="24"/>
        </w:rPr>
        <w:t xml:space="preserve">sorted </w:t>
      </w:r>
      <w:r w:rsidRPr="00365BCD">
        <w:rPr>
          <w:rFonts w:ascii="Times New Roman" w:hAnsi="Times New Roman" w:cs="Times New Roman"/>
          <w:sz w:val="24"/>
          <w:szCs w:val="24"/>
        </w:rPr>
        <w:t xml:space="preserve">conditions (liberal Democrat/conservative Republican), which suggests that ideological partisans are seen as the default, as suggested by hypothesis 4 </w:t>
      </w:r>
      <w:r w:rsidR="005F50F4" w:rsidRPr="00365BCD">
        <w:rPr>
          <w:rFonts w:ascii="Times New Roman" w:hAnsi="Times New Roman" w:cs="Times New Roman"/>
          <w:sz w:val="24"/>
          <w:szCs w:val="24"/>
        </w:rPr>
        <w:t>(see SI9</w:t>
      </w:r>
      <w:r w:rsidRPr="00365BCD">
        <w:rPr>
          <w:rFonts w:ascii="Times New Roman" w:hAnsi="Times New Roman" w:cs="Times New Roman"/>
          <w:sz w:val="24"/>
          <w:szCs w:val="24"/>
        </w:rPr>
        <w:t xml:space="preserve"> for more on condition-by-condition comparisons). </w:t>
      </w:r>
    </w:p>
    <w:p w14:paraId="511A252F" w14:textId="22E15F39" w:rsidR="0062572F" w:rsidRPr="00365BCD" w:rsidRDefault="00644C48" w:rsidP="0015503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Our most striking results come from considering</w:t>
      </w:r>
      <w:r w:rsidR="00901BCE" w:rsidRPr="00365BCD">
        <w:rPr>
          <w:rFonts w:ascii="Times New Roman" w:hAnsi="Times New Roman" w:cs="Times New Roman"/>
          <w:sz w:val="24"/>
          <w:szCs w:val="24"/>
        </w:rPr>
        <w:t xml:space="preserve"> how the target’s </w:t>
      </w:r>
      <w:r w:rsidRPr="00365BCD">
        <w:rPr>
          <w:rFonts w:ascii="Times New Roman" w:hAnsi="Times New Roman" w:cs="Times New Roman"/>
          <w:sz w:val="24"/>
          <w:szCs w:val="24"/>
        </w:rPr>
        <w:t xml:space="preserve">level of political </w:t>
      </w:r>
      <w:r w:rsidR="00901BCE" w:rsidRPr="00365BCD">
        <w:rPr>
          <w:rFonts w:ascii="Times New Roman" w:hAnsi="Times New Roman" w:cs="Times New Roman"/>
          <w:sz w:val="24"/>
          <w:szCs w:val="24"/>
        </w:rPr>
        <w:t>engagement affects out-party animus (hypothesis 3).</w:t>
      </w:r>
      <w:r w:rsidR="0015503E" w:rsidRPr="00365BCD">
        <w:rPr>
          <w:rFonts w:ascii="Times New Roman" w:hAnsi="Times New Roman" w:cs="Times New Roman"/>
          <w:sz w:val="24"/>
          <w:szCs w:val="24"/>
        </w:rPr>
        <w:t xml:space="preserve">  As predicted, we see that r</w:t>
      </w:r>
      <w:r w:rsidR="00DB48B2" w:rsidRPr="00365BCD">
        <w:rPr>
          <w:rFonts w:ascii="Times New Roman" w:hAnsi="Times New Roman" w:cs="Times New Roman"/>
          <w:sz w:val="24"/>
          <w:szCs w:val="24"/>
        </w:rPr>
        <w:t>elative to receiving no information about</w:t>
      </w:r>
      <w:r w:rsidR="00DD1A6D" w:rsidRPr="00365BCD">
        <w:rPr>
          <w:rFonts w:ascii="Times New Roman" w:hAnsi="Times New Roman" w:cs="Times New Roman"/>
          <w:sz w:val="24"/>
          <w:szCs w:val="24"/>
        </w:rPr>
        <w:t xml:space="preserve"> </w:t>
      </w:r>
      <w:r w:rsidR="004A158B" w:rsidRPr="00365BCD">
        <w:rPr>
          <w:rFonts w:ascii="Times New Roman" w:hAnsi="Times New Roman" w:cs="Times New Roman"/>
          <w:sz w:val="24"/>
          <w:szCs w:val="24"/>
        </w:rPr>
        <w:t xml:space="preserve">a partisan’s </w:t>
      </w:r>
      <w:r w:rsidR="00D72A79" w:rsidRPr="00365BCD">
        <w:rPr>
          <w:rFonts w:ascii="Times New Roman" w:hAnsi="Times New Roman" w:cs="Times New Roman"/>
          <w:sz w:val="24"/>
          <w:szCs w:val="24"/>
        </w:rPr>
        <w:t xml:space="preserve">level of political </w:t>
      </w:r>
      <w:r w:rsidR="0062572F" w:rsidRPr="00365BCD">
        <w:rPr>
          <w:rFonts w:ascii="Times New Roman" w:hAnsi="Times New Roman" w:cs="Times New Roman"/>
          <w:sz w:val="24"/>
          <w:szCs w:val="24"/>
        </w:rPr>
        <w:t>engagement</w:t>
      </w:r>
      <w:r w:rsidR="004A158B" w:rsidRPr="00365BCD">
        <w:rPr>
          <w:rFonts w:ascii="Times New Roman" w:hAnsi="Times New Roman" w:cs="Times New Roman"/>
          <w:sz w:val="24"/>
          <w:szCs w:val="24"/>
        </w:rPr>
        <w:t xml:space="preserve">, </w:t>
      </w:r>
      <w:r w:rsidR="003F59E7" w:rsidRPr="00365BCD">
        <w:rPr>
          <w:rFonts w:ascii="Times New Roman" w:hAnsi="Times New Roman" w:cs="Times New Roman"/>
          <w:sz w:val="24"/>
          <w:szCs w:val="24"/>
        </w:rPr>
        <w:t>participants rate</w:t>
      </w:r>
      <w:r w:rsidR="00045786" w:rsidRPr="00365BCD">
        <w:rPr>
          <w:rFonts w:ascii="Times New Roman" w:hAnsi="Times New Roman" w:cs="Times New Roman"/>
          <w:sz w:val="24"/>
          <w:szCs w:val="24"/>
        </w:rPr>
        <w:t xml:space="preserve"> the out-party significantly more positively when they are told that the out-partisan </w:t>
      </w:r>
      <w:r w:rsidR="00930E44" w:rsidRPr="00365BCD">
        <w:rPr>
          <w:rFonts w:ascii="Times New Roman" w:hAnsi="Times New Roman" w:cs="Times New Roman"/>
          <w:sz w:val="24"/>
          <w:szCs w:val="24"/>
        </w:rPr>
        <w:t>“</w:t>
      </w:r>
      <w:r w:rsidR="00045786" w:rsidRPr="00365BCD">
        <w:rPr>
          <w:rFonts w:ascii="Times New Roman" w:hAnsi="Times New Roman" w:cs="Times New Roman"/>
          <w:sz w:val="24"/>
          <w:szCs w:val="24"/>
        </w:rPr>
        <w:t>rarely</w:t>
      </w:r>
      <w:r w:rsidR="00930E44" w:rsidRPr="00365BCD">
        <w:rPr>
          <w:rFonts w:ascii="Times New Roman" w:hAnsi="Times New Roman" w:cs="Times New Roman"/>
          <w:sz w:val="24"/>
          <w:szCs w:val="24"/>
        </w:rPr>
        <w:t>” or “occasionally”</w:t>
      </w:r>
      <w:r w:rsidR="00045786" w:rsidRPr="00365BCD">
        <w:rPr>
          <w:rFonts w:ascii="Times New Roman" w:hAnsi="Times New Roman" w:cs="Times New Roman"/>
          <w:sz w:val="24"/>
          <w:szCs w:val="24"/>
        </w:rPr>
        <w:t xml:space="preserve"> talks about politics</w:t>
      </w:r>
      <w:r w:rsidR="00CF6A14" w:rsidRPr="00365BCD">
        <w:rPr>
          <w:rFonts w:ascii="Times New Roman" w:hAnsi="Times New Roman" w:cs="Times New Roman"/>
          <w:sz w:val="24"/>
          <w:szCs w:val="24"/>
        </w:rPr>
        <w:t>.</w:t>
      </w:r>
      <w:r w:rsidR="0015503E" w:rsidRPr="00365BCD">
        <w:rPr>
          <w:rFonts w:ascii="Times New Roman" w:hAnsi="Times New Roman" w:cs="Times New Roman"/>
          <w:sz w:val="24"/>
          <w:szCs w:val="24"/>
        </w:rPr>
        <w:t xml:space="preserve"> The effect is </w:t>
      </w:r>
      <w:r w:rsidR="0062572F" w:rsidRPr="00365BCD">
        <w:rPr>
          <w:rFonts w:ascii="Times New Roman" w:hAnsi="Times New Roman" w:cs="Times New Roman"/>
          <w:sz w:val="24"/>
          <w:szCs w:val="24"/>
        </w:rPr>
        <w:t xml:space="preserve">especially </w:t>
      </w:r>
      <w:r w:rsidR="0015503E" w:rsidRPr="00365BCD">
        <w:rPr>
          <w:rFonts w:ascii="Times New Roman" w:hAnsi="Times New Roman" w:cs="Times New Roman"/>
          <w:sz w:val="24"/>
          <w:szCs w:val="24"/>
        </w:rPr>
        <w:t xml:space="preserve">large </w:t>
      </w:r>
      <w:r w:rsidR="00930E44" w:rsidRPr="00365BCD">
        <w:rPr>
          <w:rFonts w:ascii="Times New Roman" w:hAnsi="Times New Roman" w:cs="Times New Roman"/>
          <w:sz w:val="24"/>
          <w:szCs w:val="24"/>
        </w:rPr>
        <w:t xml:space="preserve">in the “rarely” condition—this is the single </w:t>
      </w:r>
      <w:r w:rsidR="008E59F7" w:rsidRPr="00365BCD">
        <w:rPr>
          <w:rFonts w:ascii="Times New Roman" w:hAnsi="Times New Roman" w:cs="Times New Roman"/>
          <w:sz w:val="24"/>
          <w:szCs w:val="24"/>
        </w:rPr>
        <w:t>largest shift</w:t>
      </w:r>
      <w:r w:rsidR="00930E44" w:rsidRPr="00365BCD">
        <w:rPr>
          <w:rFonts w:ascii="Times New Roman" w:hAnsi="Times New Roman" w:cs="Times New Roman"/>
          <w:sz w:val="24"/>
          <w:szCs w:val="24"/>
        </w:rPr>
        <w:t xml:space="preserve"> in our data</w:t>
      </w:r>
      <w:r w:rsidR="009D41AB" w:rsidRPr="00365BCD">
        <w:rPr>
          <w:rFonts w:ascii="Times New Roman" w:hAnsi="Times New Roman" w:cs="Times New Roman"/>
          <w:sz w:val="24"/>
          <w:szCs w:val="24"/>
        </w:rPr>
        <w:t>, representing a 25</w:t>
      </w:r>
      <w:r w:rsidR="00411ED2" w:rsidRPr="00365BCD">
        <w:rPr>
          <w:rFonts w:ascii="Times New Roman" w:hAnsi="Times New Roman" w:cs="Times New Roman"/>
          <w:sz w:val="24"/>
          <w:szCs w:val="24"/>
        </w:rPr>
        <w:t xml:space="preserve"> percent</w:t>
      </w:r>
      <w:r w:rsidR="009D41AB" w:rsidRPr="00365BCD">
        <w:rPr>
          <w:rFonts w:ascii="Times New Roman" w:hAnsi="Times New Roman" w:cs="Times New Roman"/>
          <w:sz w:val="24"/>
          <w:szCs w:val="24"/>
        </w:rPr>
        <w:t xml:space="preserve"> </w:t>
      </w:r>
      <w:r w:rsidR="00DF1F9D" w:rsidRPr="00365BCD">
        <w:rPr>
          <w:rFonts w:ascii="Times New Roman" w:hAnsi="Times New Roman" w:cs="Times New Roman"/>
          <w:sz w:val="24"/>
          <w:szCs w:val="24"/>
        </w:rPr>
        <w:t>decrease in animosity relative to the baseline category</w:t>
      </w:r>
      <w:r w:rsidR="008E59F7" w:rsidRPr="00365BCD">
        <w:rPr>
          <w:rFonts w:ascii="Times New Roman" w:hAnsi="Times New Roman" w:cs="Times New Roman"/>
          <w:sz w:val="24"/>
          <w:szCs w:val="24"/>
        </w:rPr>
        <w:t>.</w:t>
      </w:r>
      <w:r w:rsidR="00F20D52" w:rsidRPr="00365BCD">
        <w:rPr>
          <w:rFonts w:ascii="Times New Roman" w:hAnsi="Times New Roman" w:cs="Times New Roman"/>
          <w:sz w:val="24"/>
          <w:szCs w:val="24"/>
        </w:rPr>
        <w:t xml:space="preserve"> To make this more concrete, for the feeling thermometer item, we find the </w:t>
      </w:r>
      <w:r w:rsidR="00F0220A" w:rsidRPr="00365BCD">
        <w:rPr>
          <w:rFonts w:ascii="Times New Roman" w:hAnsi="Times New Roman" w:cs="Times New Roman"/>
          <w:sz w:val="24"/>
          <w:szCs w:val="24"/>
        </w:rPr>
        <w:t>“</w:t>
      </w:r>
      <w:r w:rsidR="00F20D52" w:rsidRPr="00365BCD">
        <w:rPr>
          <w:rFonts w:ascii="Times New Roman" w:hAnsi="Times New Roman" w:cs="Times New Roman"/>
          <w:sz w:val="24"/>
          <w:szCs w:val="24"/>
        </w:rPr>
        <w:t>rarely</w:t>
      </w:r>
      <w:r w:rsidR="00F0220A" w:rsidRPr="00365BCD">
        <w:rPr>
          <w:rFonts w:ascii="Times New Roman" w:hAnsi="Times New Roman" w:cs="Times New Roman"/>
          <w:sz w:val="24"/>
          <w:szCs w:val="24"/>
        </w:rPr>
        <w:t>”</w:t>
      </w:r>
      <w:r w:rsidR="00F20D52" w:rsidRPr="00365BCD">
        <w:rPr>
          <w:rFonts w:ascii="Times New Roman" w:hAnsi="Times New Roman" w:cs="Times New Roman"/>
          <w:sz w:val="24"/>
          <w:szCs w:val="24"/>
        </w:rPr>
        <w:t xml:space="preserve"> </w:t>
      </w:r>
      <w:r w:rsidR="00F0220A" w:rsidRPr="00365BCD">
        <w:rPr>
          <w:rFonts w:ascii="Times New Roman" w:hAnsi="Times New Roman" w:cs="Times New Roman"/>
          <w:sz w:val="24"/>
          <w:szCs w:val="24"/>
        </w:rPr>
        <w:t>condition</w:t>
      </w:r>
      <w:r w:rsidR="00F20D52" w:rsidRPr="00365BCD">
        <w:rPr>
          <w:rFonts w:ascii="Times New Roman" w:hAnsi="Times New Roman" w:cs="Times New Roman"/>
          <w:sz w:val="24"/>
          <w:szCs w:val="24"/>
        </w:rPr>
        <w:t xml:space="preserve"> increases ratings by 19 degrees relative to </w:t>
      </w:r>
      <w:r w:rsidR="00F0220A" w:rsidRPr="00365BCD">
        <w:rPr>
          <w:rFonts w:ascii="Times New Roman" w:hAnsi="Times New Roman" w:cs="Times New Roman"/>
          <w:sz w:val="24"/>
          <w:szCs w:val="24"/>
        </w:rPr>
        <w:t>the baseline condition (no information about political discussion)</w:t>
      </w:r>
      <w:r w:rsidR="00F20D52" w:rsidRPr="00365BCD">
        <w:rPr>
          <w:rFonts w:ascii="Times New Roman" w:hAnsi="Times New Roman" w:cs="Times New Roman"/>
          <w:sz w:val="24"/>
          <w:szCs w:val="24"/>
        </w:rPr>
        <w:t>—an extremely large shift.</w:t>
      </w:r>
      <w:r w:rsidR="008E59F7" w:rsidRPr="00365BCD">
        <w:rPr>
          <w:rFonts w:ascii="Times New Roman" w:hAnsi="Times New Roman" w:cs="Times New Roman"/>
          <w:sz w:val="24"/>
          <w:szCs w:val="24"/>
        </w:rPr>
        <w:t xml:space="preserve"> </w:t>
      </w:r>
      <w:r w:rsidR="00BD1D70" w:rsidRPr="00365BCD">
        <w:rPr>
          <w:rFonts w:ascii="Times New Roman" w:hAnsi="Times New Roman" w:cs="Times New Roman"/>
          <w:sz w:val="24"/>
          <w:szCs w:val="24"/>
        </w:rPr>
        <w:t>T</w:t>
      </w:r>
      <w:r w:rsidR="00930E44" w:rsidRPr="00365BCD">
        <w:rPr>
          <w:rFonts w:ascii="Times New Roman" w:hAnsi="Times New Roman" w:cs="Times New Roman"/>
          <w:sz w:val="24"/>
          <w:szCs w:val="24"/>
        </w:rPr>
        <w:t xml:space="preserve">hose who “frequently” </w:t>
      </w:r>
      <w:r w:rsidR="00930E44" w:rsidRPr="00365BCD">
        <w:rPr>
          <w:rFonts w:ascii="Times New Roman" w:hAnsi="Times New Roman" w:cs="Times New Roman"/>
          <w:sz w:val="24"/>
          <w:szCs w:val="24"/>
        </w:rPr>
        <w:lastRenderedPageBreak/>
        <w:t xml:space="preserve">discuss politics are rated more negatively, </w:t>
      </w:r>
      <w:r w:rsidR="00F16727" w:rsidRPr="00365BCD">
        <w:rPr>
          <w:rFonts w:ascii="Times New Roman" w:hAnsi="Times New Roman" w:cs="Times New Roman"/>
          <w:sz w:val="24"/>
          <w:szCs w:val="24"/>
        </w:rPr>
        <w:t xml:space="preserve">though this effect is </w:t>
      </w:r>
      <w:r w:rsidR="0062572F" w:rsidRPr="00365BCD">
        <w:rPr>
          <w:rFonts w:ascii="Times New Roman" w:hAnsi="Times New Roman" w:cs="Times New Roman"/>
          <w:sz w:val="24"/>
          <w:szCs w:val="24"/>
        </w:rPr>
        <w:t xml:space="preserve">more </w:t>
      </w:r>
      <w:r w:rsidR="00F16727" w:rsidRPr="00365BCD">
        <w:rPr>
          <w:rFonts w:ascii="Times New Roman" w:hAnsi="Times New Roman" w:cs="Times New Roman"/>
          <w:sz w:val="24"/>
          <w:szCs w:val="24"/>
        </w:rPr>
        <w:t>modest, representing only about a 5</w:t>
      </w:r>
      <w:r w:rsidR="00411ED2" w:rsidRPr="00365BCD">
        <w:rPr>
          <w:rFonts w:ascii="Times New Roman" w:hAnsi="Times New Roman" w:cs="Times New Roman"/>
          <w:sz w:val="24"/>
          <w:szCs w:val="24"/>
        </w:rPr>
        <w:t xml:space="preserve"> percent</w:t>
      </w:r>
      <w:r w:rsidR="00F16727" w:rsidRPr="00365BCD">
        <w:rPr>
          <w:rFonts w:ascii="Times New Roman" w:hAnsi="Times New Roman" w:cs="Times New Roman"/>
          <w:sz w:val="24"/>
          <w:szCs w:val="24"/>
        </w:rPr>
        <w:t xml:space="preserve"> relative </w:t>
      </w:r>
      <w:r w:rsidR="00DF1F9D" w:rsidRPr="00365BCD">
        <w:rPr>
          <w:rFonts w:ascii="Times New Roman" w:hAnsi="Times New Roman" w:cs="Times New Roman"/>
          <w:sz w:val="24"/>
          <w:szCs w:val="24"/>
        </w:rPr>
        <w:t>increase in animosity</w:t>
      </w:r>
      <w:r w:rsidR="00930E44" w:rsidRPr="00365BCD">
        <w:rPr>
          <w:rFonts w:ascii="Times New Roman" w:hAnsi="Times New Roman" w:cs="Times New Roman"/>
          <w:sz w:val="24"/>
          <w:szCs w:val="24"/>
        </w:rPr>
        <w:t>.</w:t>
      </w:r>
      <w:r w:rsidR="008E59F7" w:rsidRPr="00365BCD">
        <w:rPr>
          <w:rStyle w:val="FootnoteReference"/>
          <w:rFonts w:ascii="Times New Roman" w:hAnsi="Times New Roman" w:cs="Times New Roman"/>
          <w:sz w:val="24"/>
          <w:szCs w:val="24"/>
        </w:rPr>
        <w:footnoteReference w:id="18"/>
      </w:r>
      <w:r w:rsidR="008E59F7" w:rsidRPr="00365BCD">
        <w:rPr>
          <w:rFonts w:ascii="Times New Roman" w:hAnsi="Times New Roman" w:cs="Times New Roman"/>
          <w:sz w:val="24"/>
          <w:szCs w:val="24"/>
        </w:rPr>
        <w:t xml:space="preserve"> </w:t>
      </w:r>
    </w:p>
    <w:p w14:paraId="35A3F7DD" w14:textId="48BDC9D1" w:rsidR="0015503E" w:rsidRPr="00365BCD" w:rsidRDefault="0062572F" w:rsidP="0015503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 Our results </w:t>
      </w:r>
      <w:r w:rsidR="00DF1F9D" w:rsidRPr="00365BCD">
        <w:rPr>
          <w:rFonts w:ascii="Times New Roman" w:hAnsi="Times New Roman" w:cs="Times New Roman"/>
          <w:sz w:val="24"/>
          <w:szCs w:val="24"/>
        </w:rPr>
        <w:t>suggest that subjects assume—in the absence of additional information—that those described by the baseline questions talk abo</w:t>
      </w:r>
      <w:r w:rsidR="0015503E" w:rsidRPr="00365BCD">
        <w:rPr>
          <w:rFonts w:ascii="Times New Roman" w:hAnsi="Times New Roman" w:cs="Times New Roman"/>
          <w:sz w:val="24"/>
          <w:szCs w:val="24"/>
        </w:rPr>
        <w:t>ut politics quite frequently (</w:t>
      </w:r>
      <w:r w:rsidR="00DF1F9D" w:rsidRPr="00365BCD">
        <w:rPr>
          <w:rFonts w:ascii="Times New Roman" w:hAnsi="Times New Roman" w:cs="Times New Roman"/>
          <w:sz w:val="24"/>
          <w:szCs w:val="24"/>
        </w:rPr>
        <w:t xml:space="preserve">consistent with hypothesis </w:t>
      </w:r>
      <w:r w:rsidR="006609F6" w:rsidRPr="00365BCD">
        <w:rPr>
          <w:rFonts w:ascii="Times New Roman" w:hAnsi="Times New Roman" w:cs="Times New Roman"/>
          <w:sz w:val="24"/>
          <w:szCs w:val="24"/>
        </w:rPr>
        <w:t>4</w:t>
      </w:r>
      <w:r w:rsidR="0015503E" w:rsidRPr="00365BCD">
        <w:rPr>
          <w:rFonts w:ascii="Times New Roman" w:hAnsi="Times New Roman" w:cs="Times New Roman"/>
          <w:sz w:val="24"/>
          <w:szCs w:val="24"/>
        </w:rPr>
        <w:t>)</w:t>
      </w:r>
      <w:r w:rsidR="00DF1F9D" w:rsidRPr="00365BCD">
        <w:rPr>
          <w:rFonts w:ascii="Times New Roman" w:hAnsi="Times New Roman" w:cs="Times New Roman"/>
          <w:sz w:val="24"/>
          <w:szCs w:val="24"/>
        </w:rPr>
        <w:t>.</w:t>
      </w:r>
      <w:r w:rsidR="00453A5E" w:rsidRPr="00365BCD">
        <w:rPr>
          <w:rFonts w:ascii="Times New Roman" w:hAnsi="Times New Roman" w:cs="Times New Roman"/>
          <w:sz w:val="24"/>
          <w:szCs w:val="24"/>
        </w:rPr>
        <w:t xml:space="preserve"> </w:t>
      </w:r>
      <w:r w:rsidR="0015503E" w:rsidRPr="00365BCD">
        <w:rPr>
          <w:rFonts w:ascii="Times New Roman" w:hAnsi="Times New Roman" w:cs="Times New Roman"/>
          <w:sz w:val="24"/>
          <w:szCs w:val="24"/>
        </w:rPr>
        <w:t xml:space="preserve">Overall, </w:t>
      </w:r>
      <w:r w:rsidRPr="00365BCD">
        <w:rPr>
          <w:rFonts w:ascii="Times New Roman" w:hAnsi="Times New Roman" w:cs="Times New Roman"/>
          <w:sz w:val="24"/>
          <w:szCs w:val="24"/>
        </w:rPr>
        <w:t xml:space="preserve">then, our findings point to the idea that </w:t>
      </w:r>
      <w:r w:rsidR="0015503E" w:rsidRPr="00365BCD">
        <w:rPr>
          <w:rFonts w:ascii="Times New Roman" w:hAnsi="Times New Roman" w:cs="Times New Roman"/>
          <w:sz w:val="24"/>
          <w:szCs w:val="24"/>
        </w:rPr>
        <w:t xml:space="preserve">animosity toward the out-party is not simply a function of partisan identity: partisans who are ideologically moderate and/or who engage in little political discussion are rated much more positively than others. And, the differences, particularly regarding </w:t>
      </w:r>
      <w:r w:rsidRPr="00365BCD">
        <w:rPr>
          <w:rFonts w:ascii="Times New Roman" w:hAnsi="Times New Roman" w:cs="Times New Roman"/>
          <w:sz w:val="24"/>
          <w:szCs w:val="24"/>
        </w:rPr>
        <w:t>engagement</w:t>
      </w:r>
      <w:r w:rsidR="0015503E" w:rsidRPr="00365BCD">
        <w:rPr>
          <w:rFonts w:ascii="Times New Roman" w:hAnsi="Times New Roman" w:cs="Times New Roman"/>
          <w:sz w:val="24"/>
          <w:szCs w:val="24"/>
        </w:rPr>
        <w:t>, are large.</w:t>
      </w:r>
    </w:p>
    <w:p w14:paraId="1A78183A" w14:textId="4A66515B" w:rsidR="00130B28" w:rsidRPr="00365BCD" w:rsidRDefault="00AB2128"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Our </w:t>
      </w:r>
      <w:r w:rsidR="006609F6" w:rsidRPr="00365BCD">
        <w:rPr>
          <w:rFonts w:ascii="Times New Roman" w:hAnsi="Times New Roman" w:cs="Times New Roman"/>
          <w:sz w:val="24"/>
          <w:szCs w:val="24"/>
        </w:rPr>
        <w:t xml:space="preserve">final </w:t>
      </w:r>
      <w:r w:rsidRPr="00365BCD">
        <w:rPr>
          <w:rFonts w:ascii="Times New Roman" w:hAnsi="Times New Roman" w:cs="Times New Roman"/>
          <w:sz w:val="24"/>
          <w:szCs w:val="24"/>
        </w:rPr>
        <w:t>hypothesis</w:t>
      </w:r>
      <w:r w:rsidR="00E61FC3" w:rsidRPr="00365BCD">
        <w:rPr>
          <w:rFonts w:ascii="Times New Roman" w:hAnsi="Times New Roman" w:cs="Times New Roman"/>
          <w:sz w:val="24"/>
          <w:szCs w:val="24"/>
        </w:rPr>
        <w:t xml:space="preserve"> (hypothesis 4)</w:t>
      </w:r>
      <w:r w:rsidRPr="00365BCD">
        <w:rPr>
          <w:rFonts w:ascii="Times New Roman" w:hAnsi="Times New Roman" w:cs="Times New Roman"/>
          <w:sz w:val="24"/>
          <w:szCs w:val="24"/>
        </w:rPr>
        <w:t xml:space="preserve"> suggest</w:t>
      </w:r>
      <w:r w:rsidR="005A4DE0" w:rsidRPr="00365BCD">
        <w:rPr>
          <w:rFonts w:ascii="Times New Roman" w:hAnsi="Times New Roman" w:cs="Times New Roman"/>
          <w:sz w:val="24"/>
          <w:szCs w:val="24"/>
        </w:rPr>
        <w:t>s</w:t>
      </w:r>
      <w:r w:rsidRPr="00365BCD">
        <w:rPr>
          <w:rFonts w:ascii="Times New Roman" w:hAnsi="Times New Roman" w:cs="Times New Roman"/>
          <w:sz w:val="24"/>
          <w:szCs w:val="24"/>
        </w:rPr>
        <w:t xml:space="preserve"> that prior work over-state</w:t>
      </w:r>
      <w:r w:rsidR="005A4DE0" w:rsidRPr="00365BCD">
        <w:rPr>
          <w:rFonts w:ascii="Times New Roman" w:hAnsi="Times New Roman" w:cs="Times New Roman"/>
          <w:sz w:val="24"/>
          <w:szCs w:val="24"/>
        </w:rPr>
        <w:t>s</w:t>
      </w:r>
      <w:r w:rsidRPr="00365BCD">
        <w:rPr>
          <w:rFonts w:ascii="Times New Roman" w:hAnsi="Times New Roman" w:cs="Times New Roman"/>
          <w:sz w:val="24"/>
          <w:szCs w:val="24"/>
        </w:rPr>
        <w:t xml:space="preserve"> affective polarization because respondents presume they are rating </w:t>
      </w:r>
      <w:r w:rsidR="007C122F" w:rsidRPr="00365BCD">
        <w:rPr>
          <w:rFonts w:ascii="Times New Roman" w:hAnsi="Times New Roman" w:cs="Times New Roman"/>
          <w:sz w:val="24"/>
          <w:szCs w:val="24"/>
        </w:rPr>
        <w:t xml:space="preserve">ideological and </w:t>
      </w:r>
      <w:r w:rsidR="00F0220A" w:rsidRPr="00365BCD">
        <w:rPr>
          <w:rFonts w:ascii="Times New Roman" w:hAnsi="Times New Roman" w:cs="Times New Roman"/>
          <w:sz w:val="24"/>
          <w:szCs w:val="24"/>
        </w:rPr>
        <w:t xml:space="preserve">politically </w:t>
      </w:r>
      <w:r w:rsidR="00E61FC3" w:rsidRPr="00365BCD">
        <w:rPr>
          <w:rFonts w:ascii="Times New Roman" w:hAnsi="Times New Roman" w:cs="Times New Roman"/>
          <w:sz w:val="24"/>
          <w:szCs w:val="24"/>
        </w:rPr>
        <w:t xml:space="preserve">engaged </w:t>
      </w:r>
      <w:r w:rsidR="007C122F" w:rsidRPr="00365BCD">
        <w:rPr>
          <w:rFonts w:ascii="Times New Roman" w:hAnsi="Times New Roman" w:cs="Times New Roman"/>
          <w:sz w:val="24"/>
          <w:szCs w:val="24"/>
        </w:rPr>
        <w:t>partisan</w:t>
      </w:r>
      <w:r w:rsidRPr="00365BCD">
        <w:rPr>
          <w:rFonts w:ascii="Times New Roman" w:hAnsi="Times New Roman" w:cs="Times New Roman"/>
          <w:sz w:val="24"/>
          <w:szCs w:val="24"/>
        </w:rPr>
        <w:t xml:space="preserve">s when </w:t>
      </w:r>
      <w:r w:rsidR="007C122F" w:rsidRPr="00365BCD">
        <w:rPr>
          <w:rFonts w:ascii="Times New Roman" w:hAnsi="Times New Roman" w:cs="Times New Roman"/>
          <w:sz w:val="24"/>
          <w:szCs w:val="24"/>
        </w:rPr>
        <w:t>they receive the</w:t>
      </w:r>
      <w:r w:rsidRPr="00365BCD">
        <w:rPr>
          <w:rFonts w:ascii="Times New Roman" w:hAnsi="Times New Roman" w:cs="Times New Roman"/>
          <w:sz w:val="24"/>
          <w:szCs w:val="24"/>
        </w:rPr>
        <w:t xml:space="preserve"> conventional items. Our </w:t>
      </w:r>
      <w:r w:rsidR="00872310" w:rsidRPr="00365BCD">
        <w:rPr>
          <w:rFonts w:ascii="Times New Roman" w:hAnsi="Times New Roman" w:cs="Times New Roman"/>
          <w:sz w:val="24"/>
          <w:szCs w:val="24"/>
        </w:rPr>
        <w:t>results above</w:t>
      </w:r>
      <w:r w:rsidRPr="00365BCD">
        <w:rPr>
          <w:rFonts w:ascii="Times New Roman" w:hAnsi="Times New Roman" w:cs="Times New Roman"/>
          <w:sz w:val="24"/>
          <w:szCs w:val="24"/>
        </w:rPr>
        <w:t xml:space="preserve"> offer </w:t>
      </w:r>
      <w:r w:rsidR="00872310" w:rsidRPr="00365BCD">
        <w:rPr>
          <w:rFonts w:ascii="Times New Roman" w:hAnsi="Times New Roman" w:cs="Times New Roman"/>
          <w:sz w:val="24"/>
          <w:szCs w:val="24"/>
        </w:rPr>
        <w:t>initial evidence of this</w:t>
      </w:r>
      <w:r w:rsidR="00D23FD2" w:rsidRPr="00365BCD">
        <w:rPr>
          <w:rFonts w:ascii="Times New Roman" w:hAnsi="Times New Roman" w:cs="Times New Roman"/>
          <w:sz w:val="24"/>
          <w:szCs w:val="24"/>
        </w:rPr>
        <w:t xml:space="preserve">; </w:t>
      </w:r>
      <w:r w:rsidRPr="00365BCD">
        <w:rPr>
          <w:rFonts w:ascii="Times New Roman" w:hAnsi="Times New Roman" w:cs="Times New Roman"/>
          <w:sz w:val="24"/>
          <w:szCs w:val="24"/>
        </w:rPr>
        <w:t xml:space="preserve">here we offer a direct test by comparing </w:t>
      </w:r>
      <w:r w:rsidR="005A4DE0" w:rsidRPr="00365BCD">
        <w:rPr>
          <w:rFonts w:ascii="Times New Roman" w:hAnsi="Times New Roman" w:cs="Times New Roman"/>
          <w:sz w:val="24"/>
          <w:szCs w:val="24"/>
        </w:rPr>
        <w:t xml:space="preserve">the </w:t>
      </w:r>
      <w:r w:rsidRPr="00365BCD">
        <w:rPr>
          <w:rFonts w:ascii="Times New Roman" w:hAnsi="Times New Roman" w:cs="Times New Roman"/>
          <w:sz w:val="24"/>
          <w:szCs w:val="24"/>
        </w:rPr>
        <w:t xml:space="preserve">three </w:t>
      </w:r>
      <w:r w:rsidR="001A7C60" w:rsidRPr="00365BCD">
        <w:rPr>
          <w:rFonts w:ascii="Times New Roman" w:hAnsi="Times New Roman" w:cs="Times New Roman"/>
          <w:sz w:val="24"/>
          <w:szCs w:val="24"/>
        </w:rPr>
        <w:t xml:space="preserve">key </w:t>
      </w:r>
      <w:r w:rsidR="00661EAA" w:rsidRPr="00365BCD">
        <w:rPr>
          <w:rFonts w:ascii="Times New Roman" w:hAnsi="Times New Roman" w:cs="Times New Roman"/>
          <w:sz w:val="24"/>
          <w:szCs w:val="24"/>
        </w:rPr>
        <w:t>conditions</w:t>
      </w:r>
      <w:r w:rsidR="00FA1E3A" w:rsidRPr="00365BCD">
        <w:rPr>
          <w:rFonts w:ascii="Times New Roman" w:hAnsi="Times New Roman" w:cs="Times New Roman"/>
          <w:sz w:val="24"/>
          <w:szCs w:val="24"/>
        </w:rPr>
        <w:t xml:space="preserve"> identified by hypothesis </w:t>
      </w:r>
      <w:r w:rsidR="006609F6" w:rsidRPr="00365BCD">
        <w:rPr>
          <w:rFonts w:ascii="Times New Roman" w:hAnsi="Times New Roman" w:cs="Times New Roman"/>
          <w:sz w:val="24"/>
          <w:szCs w:val="24"/>
        </w:rPr>
        <w:t>4</w:t>
      </w:r>
      <w:r w:rsidR="00661EAA" w:rsidRPr="00365BCD">
        <w:rPr>
          <w:rFonts w:ascii="Times New Roman" w:hAnsi="Times New Roman" w:cs="Times New Roman"/>
          <w:sz w:val="24"/>
          <w:szCs w:val="24"/>
        </w:rPr>
        <w:t xml:space="preserve">: </w:t>
      </w:r>
      <w:r w:rsidR="005A4DE0" w:rsidRPr="00365BCD">
        <w:rPr>
          <w:rFonts w:ascii="Times New Roman" w:hAnsi="Times New Roman" w:cs="Times New Roman"/>
          <w:sz w:val="24"/>
          <w:szCs w:val="24"/>
        </w:rPr>
        <w:t>the conventional non-descriptor condition (1) against the moderat</w:t>
      </w:r>
      <w:r w:rsidR="00A93A39" w:rsidRPr="00365BCD">
        <w:rPr>
          <w:rFonts w:ascii="Times New Roman" w:hAnsi="Times New Roman" w:cs="Times New Roman"/>
          <w:sz w:val="24"/>
          <w:szCs w:val="24"/>
        </w:rPr>
        <w:t>e</w:t>
      </w:r>
      <w:r w:rsidR="00CE1F69" w:rsidRPr="00365BCD">
        <w:rPr>
          <w:rFonts w:ascii="Times New Roman" w:hAnsi="Times New Roman" w:cs="Times New Roman"/>
          <w:sz w:val="24"/>
          <w:szCs w:val="24"/>
        </w:rPr>
        <w:t>,</w:t>
      </w:r>
      <w:r w:rsidR="00A93A39" w:rsidRPr="00365BCD">
        <w:rPr>
          <w:rFonts w:ascii="Times New Roman" w:hAnsi="Times New Roman" w:cs="Times New Roman"/>
          <w:sz w:val="24"/>
          <w:szCs w:val="24"/>
        </w:rPr>
        <w:t xml:space="preserve"> rarely discuss</w:t>
      </w:r>
      <w:r w:rsidR="005A4DE0" w:rsidRPr="00365BCD">
        <w:rPr>
          <w:rFonts w:ascii="Times New Roman" w:hAnsi="Times New Roman" w:cs="Times New Roman"/>
          <w:sz w:val="24"/>
          <w:szCs w:val="24"/>
        </w:rPr>
        <w:t xml:space="preserve"> condition (6) and the </w:t>
      </w:r>
      <w:r w:rsidR="0038370D" w:rsidRPr="00365BCD">
        <w:rPr>
          <w:rFonts w:ascii="Times New Roman" w:hAnsi="Times New Roman" w:cs="Times New Roman"/>
          <w:sz w:val="24"/>
          <w:szCs w:val="24"/>
        </w:rPr>
        <w:t>extreme</w:t>
      </w:r>
      <w:r w:rsidR="00CE1F69" w:rsidRPr="00365BCD">
        <w:rPr>
          <w:rFonts w:ascii="Times New Roman" w:hAnsi="Times New Roman" w:cs="Times New Roman"/>
          <w:sz w:val="24"/>
          <w:szCs w:val="24"/>
        </w:rPr>
        <w:t>,</w:t>
      </w:r>
      <w:r w:rsidR="005A4DE0" w:rsidRPr="00365BCD">
        <w:rPr>
          <w:rFonts w:ascii="Times New Roman" w:hAnsi="Times New Roman" w:cs="Times New Roman"/>
          <w:sz w:val="24"/>
          <w:szCs w:val="24"/>
        </w:rPr>
        <w:t xml:space="preserve"> frequently discuss condition (12).</w:t>
      </w:r>
      <w:r w:rsidR="00130B28" w:rsidRPr="00365BCD">
        <w:rPr>
          <w:rFonts w:ascii="Times New Roman" w:hAnsi="Times New Roman" w:cs="Times New Roman"/>
          <w:sz w:val="24"/>
          <w:szCs w:val="24"/>
        </w:rPr>
        <w:t xml:space="preserve"> We present the results of our comparison in Figure </w:t>
      </w:r>
      <w:r w:rsidR="006609F6" w:rsidRPr="00365BCD">
        <w:rPr>
          <w:rFonts w:ascii="Times New Roman" w:hAnsi="Times New Roman" w:cs="Times New Roman"/>
          <w:sz w:val="24"/>
          <w:szCs w:val="24"/>
        </w:rPr>
        <w:t>2</w:t>
      </w:r>
      <w:r w:rsidR="00E61FC3" w:rsidRPr="00365BCD">
        <w:rPr>
          <w:rFonts w:ascii="Times New Roman" w:hAnsi="Times New Roman" w:cs="Times New Roman"/>
          <w:sz w:val="24"/>
          <w:szCs w:val="24"/>
        </w:rPr>
        <w:t xml:space="preserve"> (full coefficient estimates in SI11)</w:t>
      </w:r>
      <w:r w:rsidR="00130B28" w:rsidRPr="00365BCD">
        <w:rPr>
          <w:rFonts w:ascii="Times New Roman" w:hAnsi="Times New Roman" w:cs="Times New Roman"/>
          <w:sz w:val="24"/>
          <w:szCs w:val="24"/>
        </w:rPr>
        <w:t xml:space="preserve">. </w:t>
      </w:r>
    </w:p>
    <w:p w14:paraId="569F61D5" w14:textId="539689DA" w:rsidR="005A4DE0" w:rsidRPr="00365BCD" w:rsidRDefault="005A4DE0" w:rsidP="00464B74">
      <w:pPr>
        <w:spacing w:after="0" w:line="480" w:lineRule="auto"/>
        <w:ind w:firstLine="720"/>
        <w:jc w:val="center"/>
        <w:rPr>
          <w:rFonts w:ascii="Times New Roman" w:hAnsi="Times New Roman" w:cs="Times New Roman"/>
          <w:b/>
          <w:sz w:val="24"/>
          <w:szCs w:val="24"/>
        </w:rPr>
      </w:pPr>
      <w:r w:rsidRPr="00365BCD">
        <w:rPr>
          <w:rFonts w:ascii="Times New Roman" w:hAnsi="Times New Roman" w:cs="Times New Roman"/>
          <w:b/>
          <w:sz w:val="24"/>
          <w:szCs w:val="24"/>
        </w:rPr>
        <w:t xml:space="preserve">[Insert Figure </w:t>
      </w:r>
      <w:r w:rsidR="006609F6" w:rsidRPr="00365BCD">
        <w:rPr>
          <w:rFonts w:ascii="Times New Roman" w:hAnsi="Times New Roman" w:cs="Times New Roman"/>
          <w:b/>
          <w:sz w:val="24"/>
          <w:szCs w:val="24"/>
        </w:rPr>
        <w:t xml:space="preserve">2 </w:t>
      </w:r>
      <w:r w:rsidRPr="00365BCD">
        <w:rPr>
          <w:rFonts w:ascii="Times New Roman" w:hAnsi="Times New Roman" w:cs="Times New Roman"/>
          <w:b/>
          <w:sz w:val="24"/>
          <w:szCs w:val="24"/>
        </w:rPr>
        <w:t>About Here]</w:t>
      </w:r>
    </w:p>
    <w:p w14:paraId="4DEFD6CE" w14:textId="1F093B82" w:rsidR="00E61FC3" w:rsidRPr="00365BCD" w:rsidRDefault="00714762"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As predicted, r</w:t>
      </w:r>
      <w:r w:rsidR="00DB6BD4" w:rsidRPr="00365BCD">
        <w:rPr>
          <w:rFonts w:ascii="Times New Roman" w:hAnsi="Times New Roman" w:cs="Times New Roman"/>
          <w:sz w:val="24"/>
          <w:szCs w:val="24"/>
        </w:rPr>
        <w:t xml:space="preserve">atings in </w:t>
      </w:r>
      <w:r w:rsidR="0029261E" w:rsidRPr="00365BCD">
        <w:rPr>
          <w:rFonts w:ascii="Times New Roman" w:hAnsi="Times New Roman" w:cs="Times New Roman"/>
          <w:sz w:val="24"/>
          <w:szCs w:val="24"/>
        </w:rPr>
        <w:t>c</w:t>
      </w:r>
      <w:r w:rsidR="00DB6BD4" w:rsidRPr="00365BCD">
        <w:rPr>
          <w:rFonts w:ascii="Times New Roman" w:hAnsi="Times New Roman" w:cs="Times New Roman"/>
          <w:sz w:val="24"/>
          <w:szCs w:val="24"/>
        </w:rPr>
        <w:t>ondition 6</w:t>
      </w:r>
      <w:r w:rsidR="006B0A44" w:rsidRPr="00365BCD">
        <w:rPr>
          <w:rFonts w:ascii="Times New Roman" w:hAnsi="Times New Roman" w:cs="Times New Roman"/>
          <w:sz w:val="24"/>
          <w:szCs w:val="24"/>
        </w:rPr>
        <w:t xml:space="preserve"> </w:t>
      </w:r>
      <w:r w:rsidRPr="00365BCD">
        <w:rPr>
          <w:rFonts w:ascii="Times New Roman" w:hAnsi="Times New Roman" w:cs="Times New Roman"/>
          <w:sz w:val="24"/>
          <w:szCs w:val="24"/>
        </w:rPr>
        <w:t>toward moderate out-partisans who rarely talk about politics</w:t>
      </w:r>
      <w:r w:rsidR="006B0A44" w:rsidRPr="00365BCD">
        <w:rPr>
          <w:rFonts w:ascii="Times New Roman" w:hAnsi="Times New Roman" w:cs="Times New Roman"/>
          <w:sz w:val="24"/>
          <w:szCs w:val="24"/>
        </w:rPr>
        <w:t xml:space="preserve"> </w:t>
      </w:r>
      <w:r w:rsidR="00DB6BD4" w:rsidRPr="00365BCD">
        <w:rPr>
          <w:rFonts w:ascii="Times New Roman" w:hAnsi="Times New Roman" w:cs="Times New Roman"/>
          <w:sz w:val="24"/>
          <w:szCs w:val="24"/>
        </w:rPr>
        <w:t>are significantly</w:t>
      </w:r>
      <w:r w:rsidR="00F23602" w:rsidRPr="00365BCD">
        <w:rPr>
          <w:rFonts w:ascii="Times New Roman" w:hAnsi="Times New Roman" w:cs="Times New Roman"/>
          <w:sz w:val="24"/>
          <w:szCs w:val="24"/>
        </w:rPr>
        <w:t xml:space="preserve"> higher</w:t>
      </w:r>
      <w:r w:rsidR="00CF6A14" w:rsidRPr="00365BCD">
        <w:rPr>
          <w:rFonts w:ascii="Times New Roman" w:hAnsi="Times New Roman" w:cs="Times New Roman"/>
          <w:sz w:val="24"/>
          <w:szCs w:val="24"/>
        </w:rPr>
        <w:t xml:space="preserve"> (i.e., less animus)</w:t>
      </w:r>
      <w:r w:rsidR="00D94C9F" w:rsidRPr="00365BCD">
        <w:rPr>
          <w:rFonts w:ascii="Times New Roman" w:hAnsi="Times New Roman" w:cs="Times New Roman"/>
          <w:sz w:val="24"/>
          <w:szCs w:val="24"/>
        </w:rPr>
        <w:t xml:space="preserve"> than </w:t>
      </w:r>
      <w:r w:rsidR="00DB6BD4" w:rsidRPr="00365BCD">
        <w:rPr>
          <w:rFonts w:ascii="Times New Roman" w:hAnsi="Times New Roman" w:cs="Times New Roman"/>
          <w:sz w:val="24"/>
          <w:szCs w:val="24"/>
        </w:rPr>
        <w:t xml:space="preserve">in </w:t>
      </w:r>
      <w:r w:rsidR="0029261E" w:rsidRPr="00365BCD">
        <w:rPr>
          <w:rFonts w:ascii="Times New Roman" w:hAnsi="Times New Roman" w:cs="Times New Roman"/>
          <w:sz w:val="24"/>
          <w:szCs w:val="24"/>
        </w:rPr>
        <w:t>c</w:t>
      </w:r>
      <w:r w:rsidR="00D94C9F" w:rsidRPr="00365BCD">
        <w:rPr>
          <w:rFonts w:ascii="Times New Roman" w:hAnsi="Times New Roman" w:cs="Times New Roman"/>
          <w:sz w:val="24"/>
          <w:szCs w:val="24"/>
        </w:rPr>
        <w:t xml:space="preserve">ondition 1, </w:t>
      </w:r>
      <w:r w:rsidR="00DB6BD4" w:rsidRPr="00365BCD">
        <w:rPr>
          <w:rFonts w:ascii="Times New Roman" w:hAnsi="Times New Roman" w:cs="Times New Roman"/>
          <w:sz w:val="24"/>
          <w:szCs w:val="24"/>
        </w:rPr>
        <w:t>where</w:t>
      </w:r>
      <w:r w:rsidR="00D94C9F" w:rsidRPr="00365BCD">
        <w:rPr>
          <w:rFonts w:ascii="Times New Roman" w:hAnsi="Times New Roman" w:cs="Times New Roman"/>
          <w:sz w:val="24"/>
          <w:szCs w:val="24"/>
        </w:rPr>
        <w:t xml:space="preserve"> no additional descriptors</w:t>
      </w:r>
      <w:r w:rsidR="00F23602" w:rsidRPr="00365BCD">
        <w:rPr>
          <w:rFonts w:ascii="Times New Roman" w:hAnsi="Times New Roman" w:cs="Times New Roman"/>
          <w:sz w:val="24"/>
          <w:szCs w:val="24"/>
        </w:rPr>
        <w:t xml:space="preserve"> </w:t>
      </w:r>
      <w:r w:rsidR="00DB6BD4" w:rsidRPr="00365BCD">
        <w:rPr>
          <w:rFonts w:ascii="Times New Roman" w:hAnsi="Times New Roman" w:cs="Times New Roman"/>
          <w:sz w:val="24"/>
          <w:szCs w:val="24"/>
        </w:rPr>
        <w:t xml:space="preserve">are provided </w:t>
      </w:r>
      <w:r w:rsidR="00F23602" w:rsidRPr="00365BCD">
        <w:rPr>
          <w:rFonts w:ascii="Times New Roman" w:hAnsi="Times New Roman" w:cs="Times New Roman"/>
          <w:sz w:val="24"/>
          <w:szCs w:val="24"/>
        </w:rPr>
        <w:t>(</w:t>
      </w:r>
      <w:r w:rsidR="00DB6BD4" w:rsidRPr="00365BCD">
        <w:rPr>
          <w:rFonts w:ascii="Times New Roman" w:hAnsi="Times New Roman" w:cs="Times New Roman"/>
          <w:sz w:val="24"/>
          <w:szCs w:val="24"/>
        </w:rPr>
        <w:t>p&lt;0.001)</w:t>
      </w:r>
      <w:r w:rsidR="00832E99" w:rsidRPr="00365BCD">
        <w:rPr>
          <w:rFonts w:ascii="Times New Roman" w:hAnsi="Times New Roman" w:cs="Times New Roman"/>
          <w:sz w:val="24"/>
          <w:szCs w:val="24"/>
        </w:rPr>
        <w:t>.</w:t>
      </w:r>
      <w:r w:rsidR="0038370D" w:rsidRPr="00365BCD">
        <w:rPr>
          <w:rFonts w:ascii="Times New Roman" w:hAnsi="Times New Roman" w:cs="Times New Roman"/>
          <w:sz w:val="24"/>
          <w:szCs w:val="24"/>
        </w:rPr>
        <w:t xml:space="preserve"> </w:t>
      </w:r>
      <w:r w:rsidR="00E61FC3" w:rsidRPr="00365BCD">
        <w:rPr>
          <w:rFonts w:ascii="Times New Roman" w:hAnsi="Times New Roman" w:cs="Times New Roman"/>
          <w:sz w:val="24"/>
          <w:szCs w:val="24"/>
        </w:rPr>
        <w:t xml:space="preserve">Moving beyond the statistical significance of the effects, in </w:t>
      </w:r>
      <w:r w:rsidR="00E61FC3" w:rsidRPr="00365BCD">
        <w:rPr>
          <w:rFonts w:ascii="Times New Roman" w:hAnsi="Times New Roman" w:cs="Times New Roman"/>
          <w:sz w:val="24"/>
          <w:szCs w:val="24"/>
        </w:rPr>
        <w:lastRenderedPageBreak/>
        <w:t>SI12 we compare the effect-sizes to pre-established benchmarks, which demonstrate that the changes in measured out-party animosity due to changes in the descriptions of the out-party are also</w:t>
      </w:r>
      <w:r w:rsidR="005519D2" w:rsidRPr="00365BCD">
        <w:rPr>
          <w:rFonts w:ascii="Times New Roman" w:hAnsi="Times New Roman" w:cs="Times New Roman"/>
          <w:sz w:val="24"/>
          <w:szCs w:val="24"/>
        </w:rPr>
        <w:t xml:space="preserve"> large and</w:t>
      </w:r>
      <w:r w:rsidR="00E61FC3" w:rsidRPr="00365BCD">
        <w:rPr>
          <w:rFonts w:ascii="Times New Roman" w:hAnsi="Times New Roman" w:cs="Times New Roman"/>
          <w:sz w:val="24"/>
          <w:szCs w:val="24"/>
        </w:rPr>
        <w:t xml:space="preserve"> substantively important. </w:t>
      </w:r>
      <w:r w:rsidR="0038370D" w:rsidRPr="00365BCD">
        <w:rPr>
          <w:rFonts w:ascii="Times New Roman" w:hAnsi="Times New Roman" w:cs="Times New Roman"/>
          <w:sz w:val="24"/>
          <w:szCs w:val="24"/>
        </w:rPr>
        <w:t>Clearly, when asked the conventional question, people are not imaging moderates who rarely talk about politics.</w:t>
      </w:r>
      <w:r w:rsidR="0038370D" w:rsidRPr="00365BCD">
        <w:rPr>
          <w:rStyle w:val="FootnoteReference"/>
          <w:rFonts w:ascii="Times New Roman" w:hAnsi="Times New Roman" w:cs="Times New Roman"/>
          <w:sz w:val="24"/>
          <w:szCs w:val="24"/>
        </w:rPr>
        <w:footnoteReference w:id="19"/>
      </w:r>
      <w:r w:rsidR="0038370D" w:rsidRPr="00365BCD">
        <w:rPr>
          <w:rFonts w:ascii="Times New Roman" w:hAnsi="Times New Roman" w:cs="Times New Roman"/>
          <w:sz w:val="24"/>
          <w:szCs w:val="24"/>
        </w:rPr>
        <w:t xml:space="preserve"> </w:t>
      </w:r>
    </w:p>
    <w:p w14:paraId="0157F4C7" w14:textId="72A2DECB" w:rsidR="00714762" w:rsidRPr="00365BCD" w:rsidRDefault="00B21EB8"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While </w:t>
      </w:r>
      <w:r w:rsidR="0029261E" w:rsidRPr="00365BCD">
        <w:rPr>
          <w:rFonts w:ascii="Times New Roman" w:hAnsi="Times New Roman" w:cs="Times New Roman"/>
          <w:sz w:val="24"/>
          <w:szCs w:val="24"/>
        </w:rPr>
        <w:t>c</w:t>
      </w:r>
      <w:r w:rsidRPr="00365BCD">
        <w:rPr>
          <w:rFonts w:ascii="Times New Roman" w:hAnsi="Times New Roman" w:cs="Times New Roman"/>
          <w:sz w:val="24"/>
          <w:szCs w:val="24"/>
        </w:rPr>
        <w:t xml:space="preserve">ondition 1 and </w:t>
      </w:r>
      <w:r w:rsidR="0029261E" w:rsidRPr="00365BCD">
        <w:rPr>
          <w:rFonts w:ascii="Times New Roman" w:hAnsi="Times New Roman" w:cs="Times New Roman"/>
          <w:sz w:val="24"/>
          <w:szCs w:val="24"/>
        </w:rPr>
        <w:t>c</w:t>
      </w:r>
      <w:r w:rsidRPr="00365BCD">
        <w:rPr>
          <w:rFonts w:ascii="Times New Roman" w:hAnsi="Times New Roman" w:cs="Times New Roman"/>
          <w:sz w:val="24"/>
          <w:szCs w:val="24"/>
        </w:rPr>
        <w:t>ondition 12</w:t>
      </w:r>
      <w:r w:rsidR="0038370D" w:rsidRPr="00365BCD">
        <w:rPr>
          <w:rFonts w:ascii="Times New Roman" w:hAnsi="Times New Roman" w:cs="Times New Roman"/>
          <w:sz w:val="24"/>
          <w:szCs w:val="24"/>
        </w:rPr>
        <w:t>—the extremist frequently discuss condition—</w:t>
      </w:r>
      <w:r w:rsidRPr="00365BCD">
        <w:rPr>
          <w:rFonts w:ascii="Times New Roman" w:hAnsi="Times New Roman" w:cs="Times New Roman"/>
          <w:sz w:val="24"/>
          <w:szCs w:val="24"/>
        </w:rPr>
        <w:t>significantly differ (p&lt;</w:t>
      </w:r>
      <w:r w:rsidR="00610018" w:rsidRPr="00365BCD">
        <w:rPr>
          <w:rFonts w:ascii="Times New Roman" w:hAnsi="Times New Roman" w:cs="Times New Roman"/>
          <w:sz w:val="24"/>
          <w:szCs w:val="24"/>
        </w:rPr>
        <w:t>0</w:t>
      </w:r>
      <w:r w:rsidRPr="00365BCD">
        <w:rPr>
          <w:rFonts w:ascii="Times New Roman" w:hAnsi="Times New Roman" w:cs="Times New Roman"/>
          <w:sz w:val="24"/>
          <w:szCs w:val="24"/>
        </w:rPr>
        <w:t>.01)</w:t>
      </w:r>
      <w:r w:rsidR="000834A6" w:rsidRPr="00365BCD">
        <w:rPr>
          <w:rFonts w:ascii="Times New Roman" w:hAnsi="Times New Roman" w:cs="Times New Roman"/>
          <w:sz w:val="24"/>
          <w:szCs w:val="24"/>
        </w:rPr>
        <w:t xml:space="preserve">, the difference is minimal, amounting to just </w:t>
      </w:r>
      <w:r w:rsidR="0038370D" w:rsidRPr="00365BCD">
        <w:rPr>
          <w:rFonts w:ascii="Times New Roman" w:hAnsi="Times New Roman" w:cs="Times New Roman"/>
          <w:sz w:val="24"/>
          <w:szCs w:val="24"/>
        </w:rPr>
        <w:t xml:space="preserve">.04 units on the 0 to 1 scale. Thus, while not strictly statistically confirming that aspect of hypothesis </w:t>
      </w:r>
      <w:r w:rsidR="006609F6" w:rsidRPr="00365BCD">
        <w:rPr>
          <w:rFonts w:ascii="Times New Roman" w:hAnsi="Times New Roman" w:cs="Times New Roman"/>
          <w:sz w:val="24"/>
          <w:szCs w:val="24"/>
        </w:rPr>
        <w:t>4</w:t>
      </w:r>
      <w:r w:rsidR="0038370D" w:rsidRPr="00365BCD">
        <w:rPr>
          <w:rFonts w:ascii="Times New Roman" w:hAnsi="Times New Roman" w:cs="Times New Roman"/>
          <w:sz w:val="24"/>
          <w:szCs w:val="24"/>
        </w:rPr>
        <w:t>, the small substantive differen</w:t>
      </w:r>
      <w:r w:rsidR="001A7C60" w:rsidRPr="00365BCD">
        <w:rPr>
          <w:rFonts w:ascii="Times New Roman" w:hAnsi="Times New Roman" w:cs="Times New Roman"/>
          <w:sz w:val="24"/>
          <w:szCs w:val="24"/>
        </w:rPr>
        <w:t>ce</w:t>
      </w:r>
      <w:r w:rsidR="00E61FC3" w:rsidRPr="00365BCD">
        <w:rPr>
          <w:rFonts w:ascii="Times New Roman" w:hAnsi="Times New Roman" w:cs="Times New Roman"/>
          <w:sz w:val="24"/>
          <w:szCs w:val="24"/>
        </w:rPr>
        <w:t xml:space="preserve"> (especially relative to the difference between conditions 1 and 6)</w:t>
      </w:r>
      <w:r w:rsidR="0038370D" w:rsidRPr="00365BCD">
        <w:rPr>
          <w:rFonts w:ascii="Times New Roman" w:hAnsi="Times New Roman" w:cs="Times New Roman"/>
          <w:sz w:val="24"/>
          <w:szCs w:val="24"/>
        </w:rPr>
        <w:t xml:space="preserve"> suggests that the </w:t>
      </w:r>
      <w:r w:rsidR="00714762" w:rsidRPr="00365BCD">
        <w:rPr>
          <w:rFonts w:ascii="Times New Roman" w:hAnsi="Times New Roman" w:cs="Times New Roman"/>
          <w:sz w:val="24"/>
          <w:szCs w:val="24"/>
        </w:rPr>
        <w:t xml:space="preserve">conventional measures of affective polarization </w:t>
      </w:r>
      <w:r w:rsidR="00872310" w:rsidRPr="00365BCD">
        <w:rPr>
          <w:rFonts w:ascii="Times New Roman" w:hAnsi="Times New Roman" w:cs="Times New Roman"/>
          <w:sz w:val="24"/>
          <w:szCs w:val="24"/>
        </w:rPr>
        <w:t>measure attitudes toward rather</w:t>
      </w:r>
      <w:r w:rsidR="00714762" w:rsidRPr="00365BCD">
        <w:rPr>
          <w:rFonts w:ascii="Times New Roman" w:hAnsi="Times New Roman" w:cs="Times New Roman"/>
          <w:sz w:val="24"/>
          <w:szCs w:val="24"/>
        </w:rPr>
        <w:t xml:space="preserve"> extreme </w:t>
      </w:r>
      <w:r w:rsidR="00872310" w:rsidRPr="00365BCD">
        <w:rPr>
          <w:rFonts w:ascii="Times New Roman" w:hAnsi="Times New Roman" w:cs="Times New Roman"/>
          <w:sz w:val="24"/>
          <w:szCs w:val="24"/>
        </w:rPr>
        <w:t xml:space="preserve">and </w:t>
      </w:r>
      <w:r w:rsidR="00F0220A" w:rsidRPr="00365BCD">
        <w:rPr>
          <w:rFonts w:ascii="Times New Roman" w:hAnsi="Times New Roman" w:cs="Times New Roman"/>
          <w:sz w:val="24"/>
          <w:szCs w:val="24"/>
        </w:rPr>
        <w:t xml:space="preserve">politically </w:t>
      </w:r>
      <w:r w:rsidR="00E61FC3" w:rsidRPr="00365BCD">
        <w:rPr>
          <w:rFonts w:ascii="Times New Roman" w:hAnsi="Times New Roman" w:cs="Times New Roman"/>
          <w:sz w:val="24"/>
          <w:szCs w:val="24"/>
        </w:rPr>
        <w:t xml:space="preserve">engaged </w:t>
      </w:r>
      <w:r w:rsidR="00714762" w:rsidRPr="00365BCD">
        <w:rPr>
          <w:rFonts w:ascii="Times New Roman" w:hAnsi="Times New Roman" w:cs="Times New Roman"/>
          <w:sz w:val="24"/>
          <w:szCs w:val="24"/>
        </w:rPr>
        <w:t>out-part</w:t>
      </w:r>
      <w:r w:rsidR="006B0A44" w:rsidRPr="00365BCD">
        <w:rPr>
          <w:rFonts w:ascii="Times New Roman" w:hAnsi="Times New Roman" w:cs="Times New Roman"/>
          <w:sz w:val="24"/>
          <w:szCs w:val="24"/>
        </w:rPr>
        <w:t xml:space="preserve">isans. </w:t>
      </w:r>
      <w:r w:rsidR="00872310" w:rsidRPr="00365BCD">
        <w:rPr>
          <w:rFonts w:ascii="Times New Roman" w:hAnsi="Times New Roman" w:cs="Times New Roman"/>
          <w:sz w:val="24"/>
          <w:szCs w:val="24"/>
        </w:rPr>
        <w:t xml:space="preserve">To assume it </w:t>
      </w:r>
      <w:r w:rsidR="00714762" w:rsidRPr="00365BCD">
        <w:rPr>
          <w:rFonts w:ascii="Times New Roman" w:hAnsi="Times New Roman" w:cs="Times New Roman"/>
          <w:sz w:val="24"/>
          <w:szCs w:val="24"/>
        </w:rPr>
        <w:t>measure</w:t>
      </w:r>
      <w:r w:rsidR="00872310" w:rsidRPr="00365BCD">
        <w:rPr>
          <w:rFonts w:ascii="Times New Roman" w:hAnsi="Times New Roman" w:cs="Times New Roman"/>
          <w:sz w:val="24"/>
          <w:szCs w:val="24"/>
        </w:rPr>
        <w:t>s attitudes toward</w:t>
      </w:r>
      <w:r w:rsidR="00714762" w:rsidRPr="00365BCD">
        <w:rPr>
          <w:rFonts w:ascii="Times New Roman" w:hAnsi="Times New Roman" w:cs="Times New Roman"/>
          <w:sz w:val="24"/>
          <w:szCs w:val="24"/>
        </w:rPr>
        <w:t xml:space="preserve"> the </w:t>
      </w:r>
      <w:r w:rsidR="00714762" w:rsidRPr="00365BCD">
        <w:rPr>
          <w:rFonts w:ascii="Times New Roman" w:hAnsi="Times New Roman" w:cs="Times New Roman"/>
          <w:i/>
          <w:iCs/>
          <w:sz w:val="24"/>
          <w:szCs w:val="24"/>
        </w:rPr>
        <w:t>modal</w:t>
      </w:r>
      <w:r w:rsidR="00714762" w:rsidRPr="00365BCD">
        <w:rPr>
          <w:rFonts w:ascii="Times New Roman" w:hAnsi="Times New Roman" w:cs="Times New Roman"/>
          <w:sz w:val="24"/>
          <w:szCs w:val="24"/>
        </w:rPr>
        <w:t xml:space="preserve"> out-partisan</w:t>
      </w:r>
      <w:r w:rsidR="00872310" w:rsidRPr="00365BCD">
        <w:rPr>
          <w:rFonts w:ascii="Times New Roman" w:hAnsi="Times New Roman" w:cs="Times New Roman"/>
          <w:sz w:val="24"/>
          <w:szCs w:val="24"/>
        </w:rPr>
        <w:t xml:space="preserve"> </w:t>
      </w:r>
      <w:r w:rsidR="00714762" w:rsidRPr="00365BCD">
        <w:rPr>
          <w:rFonts w:ascii="Times New Roman" w:hAnsi="Times New Roman" w:cs="Times New Roman"/>
          <w:sz w:val="24"/>
          <w:szCs w:val="24"/>
        </w:rPr>
        <w:t xml:space="preserve">would be </w:t>
      </w:r>
      <w:r w:rsidR="003F6362" w:rsidRPr="00365BCD">
        <w:rPr>
          <w:rFonts w:ascii="Times New Roman" w:hAnsi="Times New Roman" w:cs="Times New Roman"/>
          <w:sz w:val="24"/>
          <w:szCs w:val="24"/>
        </w:rPr>
        <w:t>a mistake—respondents are envisioning a prototype that does not match reality</w:t>
      </w:r>
      <w:r w:rsidR="006609F6" w:rsidRPr="00365BCD">
        <w:rPr>
          <w:rFonts w:ascii="Times New Roman" w:hAnsi="Times New Roman" w:cs="Times New Roman"/>
          <w:sz w:val="24"/>
          <w:szCs w:val="24"/>
        </w:rPr>
        <w:t xml:space="preserve">. </w:t>
      </w:r>
    </w:p>
    <w:p w14:paraId="721CF266" w14:textId="7934F208" w:rsidR="00C63C01" w:rsidRPr="00365BCD" w:rsidRDefault="005519D2"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To consider how these patterns translate into evaluations of affective polarization even more directly, we focus on thermometer ratings alone. As</w:t>
      </w:r>
      <w:r w:rsidR="00E61FC3" w:rsidRPr="00365BCD">
        <w:rPr>
          <w:rFonts w:ascii="Times New Roman" w:hAnsi="Times New Roman" w:cs="Times New Roman"/>
          <w:sz w:val="24"/>
          <w:szCs w:val="24"/>
        </w:rPr>
        <w:t xml:space="preserve"> we show in Figure 1, </w:t>
      </w:r>
      <w:r w:rsidR="003F6362" w:rsidRPr="00365BCD">
        <w:rPr>
          <w:rFonts w:ascii="Times New Roman" w:hAnsi="Times New Roman" w:cs="Times New Roman"/>
          <w:sz w:val="24"/>
          <w:szCs w:val="24"/>
        </w:rPr>
        <w:t>n</w:t>
      </w:r>
      <w:r w:rsidR="005A2939" w:rsidRPr="00365BCD">
        <w:rPr>
          <w:rFonts w:ascii="Times New Roman" w:hAnsi="Times New Roman" w:cs="Times New Roman"/>
          <w:sz w:val="24"/>
          <w:szCs w:val="24"/>
        </w:rPr>
        <w:t xml:space="preserve">early half </w:t>
      </w:r>
      <w:r w:rsidR="00E61FC3" w:rsidRPr="00365BCD">
        <w:rPr>
          <w:rFonts w:ascii="Times New Roman" w:hAnsi="Times New Roman" w:cs="Times New Roman"/>
          <w:sz w:val="24"/>
          <w:szCs w:val="24"/>
        </w:rPr>
        <w:t>of our respondents</w:t>
      </w:r>
      <w:r w:rsidR="005A2939" w:rsidRPr="00365BCD">
        <w:rPr>
          <w:rFonts w:ascii="Times New Roman" w:hAnsi="Times New Roman" w:cs="Times New Roman"/>
          <w:sz w:val="24"/>
          <w:szCs w:val="24"/>
        </w:rPr>
        <w:t xml:space="preserve"> believe out-partisans are extreme and frequently discuss politics</w:t>
      </w:r>
      <w:r w:rsidR="00E61FC3" w:rsidRPr="00365BCD">
        <w:rPr>
          <w:rFonts w:ascii="Times New Roman" w:hAnsi="Times New Roman" w:cs="Times New Roman"/>
          <w:sz w:val="24"/>
          <w:szCs w:val="24"/>
        </w:rPr>
        <w:t>.</w:t>
      </w:r>
      <w:r w:rsidR="00C96C2C" w:rsidRPr="00365BCD">
        <w:rPr>
          <w:rFonts w:ascii="Times New Roman" w:hAnsi="Times New Roman" w:cs="Times New Roman"/>
          <w:sz w:val="24"/>
          <w:szCs w:val="24"/>
        </w:rPr>
        <w:t xml:space="preserve"> </w:t>
      </w:r>
      <w:r w:rsidRPr="00365BCD">
        <w:rPr>
          <w:rFonts w:ascii="Times New Roman" w:hAnsi="Times New Roman" w:cs="Times New Roman"/>
          <w:sz w:val="24"/>
          <w:szCs w:val="24"/>
        </w:rPr>
        <w:t>Then, w</w:t>
      </w:r>
      <w:r w:rsidR="007D6CDD" w:rsidRPr="00365BCD">
        <w:rPr>
          <w:rFonts w:ascii="Times New Roman" w:hAnsi="Times New Roman" w:cs="Times New Roman"/>
          <w:sz w:val="24"/>
          <w:szCs w:val="24"/>
        </w:rPr>
        <w:t>hen</w:t>
      </w:r>
      <w:r w:rsidR="00C96C2C" w:rsidRPr="00365BCD">
        <w:rPr>
          <w:rFonts w:ascii="Times New Roman" w:hAnsi="Times New Roman" w:cs="Times New Roman"/>
          <w:sz w:val="24"/>
          <w:szCs w:val="24"/>
        </w:rPr>
        <w:t xml:space="preserve"> </w:t>
      </w:r>
      <w:r w:rsidR="007D6CDD" w:rsidRPr="00365BCD">
        <w:rPr>
          <w:rFonts w:ascii="Times New Roman" w:hAnsi="Times New Roman" w:cs="Times New Roman"/>
          <w:sz w:val="24"/>
          <w:szCs w:val="24"/>
        </w:rPr>
        <w:t>asked to evaluate these types of out-partisans</w:t>
      </w:r>
      <w:r w:rsidR="00C96C2C" w:rsidRPr="00365BCD">
        <w:rPr>
          <w:rFonts w:ascii="Times New Roman" w:hAnsi="Times New Roman" w:cs="Times New Roman"/>
          <w:sz w:val="24"/>
          <w:szCs w:val="24"/>
        </w:rPr>
        <w:t xml:space="preserve">, </w:t>
      </w:r>
      <w:r w:rsidR="007D6CDD" w:rsidRPr="00365BCD">
        <w:rPr>
          <w:rFonts w:ascii="Times New Roman" w:hAnsi="Times New Roman" w:cs="Times New Roman"/>
          <w:sz w:val="24"/>
          <w:szCs w:val="24"/>
        </w:rPr>
        <w:t>our participants place</w:t>
      </w:r>
      <w:r w:rsidR="00C96C2C" w:rsidRPr="00365BCD">
        <w:rPr>
          <w:rFonts w:ascii="Times New Roman" w:hAnsi="Times New Roman" w:cs="Times New Roman"/>
          <w:sz w:val="24"/>
          <w:szCs w:val="24"/>
        </w:rPr>
        <w:t xml:space="preserve"> them at </w:t>
      </w:r>
      <w:r w:rsidR="005E1968" w:rsidRPr="00365BCD">
        <w:rPr>
          <w:rFonts w:ascii="Times New Roman" w:hAnsi="Times New Roman" w:cs="Times New Roman"/>
          <w:sz w:val="24"/>
          <w:szCs w:val="24"/>
        </w:rPr>
        <w:t>just</w:t>
      </w:r>
      <w:r w:rsidR="00C96C2C" w:rsidRPr="00365BCD">
        <w:rPr>
          <w:rFonts w:ascii="Times New Roman" w:hAnsi="Times New Roman" w:cs="Times New Roman"/>
          <w:sz w:val="24"/>
          <w:szCs w:val="24"/>
        </w:rPr>
        <w:t xml:space="preserve"> 32 degrees on the feeling thermometer scale. </w:t>
      </w:r>
      <w:r w:rsidR="00D23FD2" w:rsidRPr="00365BCD">
        <w:rPr>
          <w:rFonts w:ascii="Times New Roman" w:hAnsi="Times New Roman" w:cs="Times New Roman"/>
          <w:sz w:val="24"/>
          <w:szCs w:val="24"/>
        </w:rPr>
        <w:t>Yet,</w:t>
      </w:r>
      <w:r w:rsidR="00C96C2C" w:rsidRPr="00365BCD">
        <w:rPr>
          <w:rFonts w:ascii="Times New Roman" w:hAnsi="Times New Roman" w:cs="Times New Roman"/>
          <w:sz w:val="24"/>
          <w:szCs w:val="24"/>
        </w:rPr>
        <w:t xml:space="preserve"> in reality, the modal partisan is a </w:t>
      </w:r>
      <w:r w:rsidR="00BA679E" w:rsidRPr="00365BCD">
        <w:rPr>
          <w:rFonts w:ascii="Times New Roman" w:hAnsi="Times New Roman" w:cs="Times New Roman"/>
          <w:sz w:val="24"/>
          <w:szCs w:val="24"/>
        </w:rPr>
        <w:t>moderate</w:t>
      </w:r>
      <w:r w:rsidR="00C96C2C" w:rsidRPr="00365BCD">
        <w:rPr>
          <w:rFonts w:ascii="Times New Roman" w:hAnsi="Times New Roman" w:cs="Times New Roman"/>
          <w:sz w:val="24"/>
          <w:szCs w:val="24"/>
        </w:rPr>
        <w:t xml:space="preserve"> partisan who </w:t>
      </w:r>
      <w:r w:rsidR="00D8444B" w:rsidRPr="00365BCD">
        <w:rPr>
          <w:rFonts w:ascii="Times New Roman" w:hAnsi="Times New Roman" w:cs="Times New Roman"/>
          <w:sz w:val="24"/>
          <w:szCs w:val="24"/>
        </w:rPr>
        <w:t xml:space="preserve">only </w:t>
      </w:r>
      <w:r w:rsidR="00C96C2C" w:rsidRPr="00365BCD">
        <w:rPr>
          <w:rFonts w:ascii="Times New Roman" w:hAnsi="Times New Roman" w:cs="Times New Roman"/>
          <w:sz w:val="24"/>
          <w:szCs w:val="24"/>
        </w:rPr>
        <w:t xml:space="preserve">occasionally discusses politics. When </w:t>
      </w:r>
      <w:r w:rsidR="007D6CDD" w:rsidRPr="00365BCD">
        <w:rPr>
          <w:rFonts w:ascii="Times New Roman" w:hAnsi="Times New Roman" w:cs="Times New Roman"/>
          <w:sz w:val="24"/>
          <w:szCs w:val="24"/>
        </w:rPr>
        <w:t xml:space="preserve">our participants rate </w:t>
      </w:r>
      <w:r w:rsidR="00C96C2C" w:rsidRPr="00365BCD">
        <w:rPr>
          <w:rFonts w:ascii="Times New Roman" w:hAnsi="Times New Roman" w:cs="Times New Roman"/>
          <w:sz w:val="24"/>
          <w:szCs w:val="24"/>
        </w:rPr>
        <w:t xml:space="preserve">these </w:t>
      </w:r>
      <w:r w:rsidR="007D6CDD" w:rsidRPr="00365BCD">
        <w:rPr>
          <w:rFonts w:ascii="Times New Roman" w:hAnsi="Times New Roman" w:cs="Times New Roman"/>
          <w:sz w:val="24"/>
          <w:szCs w:val="24"/>
        </w:rPr>
        <w:t>types of out-partisans</w:t>
      </w:r>
      <w:r w:rsidR="00C96C2C" w:rsidRPr="00365BCD">
        <w:rPr>
          <w:rFonts w:ascii="Times New Roman" w:hAnsi="Times New Roman" w:cs="Times New Roman"/>
          <w:sz w:val="24"/>
          <w:szCs w:val="24"/>
        </w:rPr>
        <w:t>, the average feeling thermometer rating is 47 degrees</w:t>
      </w:r>
      <w:r w:rsidR="00D8444B" w:rsidRPr="00365BCD">
        <w:rPr>
          <w:rFonts w:ascii="Times New Roman" w:hAnsi="Times New Roman" w:cs="Times New Roman"/>
          <w:sz w:val="24"/>
          <w:szCs w:val="24"/>
        </w:rPr>
        <w:t>—</w:t>
      </w:r>
      <w:r w:rsidR="00FA1E3A" w:rsidRPr="00365BCD">
        <w:rPr>
          <w:rFonts w:ascii="Times New Roman" w:hAnsi="Times New Roman" w:cs="Times New Roman"/>
          <w:sz w:val="24"/>
          <w:szCs w:val="24"/>
        </w:rPr>
        <w:t>nearly 50</w:t>
      </w:r>
      <w:r w:rsidR="00411ED2" w:rsidRPr="00365BCD">
        <w:rPr>
          <w:rFonts w:ascii="Times New Roman" w:hAnsi="Times New Roman" w:cs="Times New Roman"/>
          <w:sz w:val="24"/>
          <w:szCs w:val="24"/>
        </w:rPr>
        <w:t xml:space="preserve"> percent</w:t>
      </w:r>
      <w:r w:rsidR="00FA1E3A" w:rsidRPr="00365BCD">
        <w:rPr>
          <w:rFonts w:ascii="Times New Roman" w:hAnsi="Times New Roman" w:cs="Times New Roman"/>
          <w:sz w:val="24"/>
          <w:szCs w:val="24"/>
        </w:rPr>
        <w:t xml:space="preserve"> higher. </w:t>
      </w:r>
      <w:r w:rsidR="00D8444B" w:rsidRPr="00365BCD">
        <w:rPr>
          <w:rFonts w:ascii="Times New Roman" w:hAnsi="Times New Roman" w:cs="Times New Roman"/>
          <w:sz w:val="24"/>
          <w:szCs w:val="24"/>
        </w:rPr>
        <w:t>W</w:t>
      </w:r>
      <w:r w:rsidR="005A2939" w:rsidRPr="00365BCD">
        <w:rPr>
          <w:rFonts w:ascii="Times New Roman" w:hAnsi="Times New Roman" w:cs="Times New Roman"/>
          <w:sz w:val="24"/>
          <w:szCs w:val="24"/>
        </w:rPr>
        <w:t>hen it comes to moderat</w:t>
      </w:r>
      <w:r w:rsidR="003225FF" w:rsidRPr="00365BCD">
        <w:rPr>
          <w:rFonts w:ascii="Times New Roman" w:hAnsi="Times New Roman" w:cs="Times New Roman"/>
          <w:sz w:val="24"/>
          <w:szCs w:val="24"/>
        </w:rPr>
        <w:t xml:space="preserve">es who rarely discuss politics, the average </w:t>
      </w:r>
      <w:r w:rsidR="00C63C01" w:rsidRPr="00365BCD">
        <w:rPr>
          <w:rFonts w:ascii="Times New Roman" w:hAnsi="Times New Roman" w:cs="Times New Roman"/>
          <w:sz w:val="24"/>
          <w:szCs w:val="24"/>
        </w:rPr>
        <w:t xml:space="preserve">out-party </w:t>
      </w:r>
      <w:r w:rsidR="003225FF" w:rsidRPr="00365BCD">
        <w:rPr>
          <w:rFonts w:ascii="Times New Roman" w:hAnsi="Times New Roman" w:cs="Times New Roman"/>
          <w:sz w:val="24"/>
          <w:szCs w:val="24"/>
        </w:rPr>
        <w:t>thermometer</w:t>
      </w:r>
      <w:r w:rsidR="00A734E1" w:rsidRPr="00365BCD">
        <w:rPr>
          <w:rFonts w:ascii="Times New Roman" w:hAnsi="Times New Roman" w:cs="Times New Roman"/>
          <w:sz w:val="24"/>
          <w:szCs w:val="24"/>
        </w:rPr>
        <w:t xml:space="preserve"> rating</w:t>
      </w:r>
      <w:r w:rsidR="003225FF" w:rsidRPr="00365BCD">
        <w:rPr>
          <w:rFonts w:ascii="Times New Roman" w:hAnsi="Times New Roman" w:cs="Times New Roman"/>
          <w:sz w:val="24"/>
          <w:szCs w:val="24"/>
        </w:rPr>
        <w:t xml:space="preserve"> is</w:t>
      </w:r>
      <w:r w:rsidR="00C63C01" w:rsidRPr="00365BCD">
        <w:rPr>
          <w:rFonts w:ascii="Times New Roman" w:hAnsi="Times New Roman" w:cs="Times New Roman"/>
          <w:sz w:val="24"/>
          <w:szCs w:val="24"/>
        </w:rPr>
        <w:t xml:space="preserve"> now</w:t>
      </w:r>
      <w:r w:rsidR="003225FF" w:rsidRPr="00365BCD">
        <w:rPr>
          <w:rFonts w:ascii="Times New Roman" w:hAnsi="Times New Roman" w:cs="Times New Roman"/>
          <w:sz w:val="24"/>
          <w:szCs w:val="24"/>
        </w:rPr>
        <w:t xml:space="preserve"> 5</w:t>
      </w:r>
      <w:r w:rsidR="00023EC1" w:rsidRPr="00365BCD">
        <w:rPr>
          <w:rFonts w:ascii="Times New Roman" w:hAnsi="Times New Roman" w:cs="Times New Roman"/>
          <w:sz w:val="24"/>
          <w:szCs w:val="24"/>
        </w:rPr>
        <w:t>6</w:t>
      </w:r>
      <w:r w:rsidR="003225FF" w:rsidRPr="00365BCD">
        <w:rPr>
          <w:rFonts w:ascii="Times New Roman" w:hAnsi="Times New Roman" w:cs="Times New Roman"/>
          <w:sz w:val="24"/>
          <w:szCs w:val="24"/>
        </w:rPr>
        <w:t xml:space="preserve"> degrees</w:t>
      </w:r>
      <w:r w:rsidR="00C63C01" w:rsidRPr="00365BCD">
        <w:rPr>
          <w:rFonts w:ascii="Times New Roman" w:hAnsi="Times New Roman" w:cs="Times New Roman"/>
          <w:sz w:val="24"/>
          <w:szCs w:val="24"/>
        </w:rPr>
        <w:t xml:space="preserve"> </w:t>
      </w:r>
      <w:r w:rsidR="00BA679E" w:rsidRPr="00365BCD">
        <w:rPr>
          <w:rFonts w:ascii="Times New Roman" w:hAnsi="Times New Roman" w:cs="Times New Roman"/>
          <w:sz w:val="24"/>
          <w:szCs w:val="24"/>
        </w:rPr>
        <w:t>–</w:t>
      </w:r>
      <w:r w:rsidR="00C63C01" w:rsidRPr="00365BCD">
        <w:rPr>
          <w:rFonts w:ascii="Times New Roman" w:hAnsi="Times New Roman" w:cs="Times New Roman"/>
          <w:sz w:val="24"/>
          <w:szCs w:val="24"/>
        </w:rPr>
        <w:t xml:space="preserve"> </w:t>
      </w:r>
      <w:r w:rsidR="001D3883" w:rsidRPr="00365BCD">
        <w:rPr>
          <w:rFonts w:ascii="Times New Roman" w:hAnsi="Times New Roman" w:cs="Times New Roman"/>
          <w:sz w:val="24"/>
          <w:szCs w:val="24"/>
        </w:rPr>
        <w:t>more positive than negative</w:t>
      </w:r>
      <w:r w:rsidR="003225FF" w:rsidRPr="00365BCD">
        <w:rPr>
          <w:rFonts w:ascii="Times New Roman" w:hAnsi="Times New Roman" w:cs="Times New Roman"/>
          <w:sz w:val="24"/>
          <w:szCs w:val="24"/>
        </w:rPr>
        <w:t xml:space="preserve">. </w:t>
      </w:r>
      <w:r w:rsidR="00C96C2C" w:rsidRPr="00365BCD">
        <w:rPr>
          <w:rFonts w:ascii="Times New Roman" w:hAnsi="Times New Roman" w:cs="Times New Roman"/>
          <w:sz w:val="24"/>
          <w:szCs w:val="24"/>
        </w:rPr>
        <w:t>When assessing the</w:t>
      </w:r>
      <w:r w:rsidR="003F6362" w:rsidRPr="00365BCD">
        <w:rPr>
          <w:rFonts w:ascii="Times New Roman" w:hAnsi="Times New Roman" w:cs="Times New Roman"/>
          <w:sz w:val="24"/>
          <w:szCs w:val="24"/>
        </w:rPr>
        <w:t xml:space="preserve"> actual</w:t>
      </w:r>
      <w:r w:rsidR="00C96C2C" w:rsidRPr="00365BCD">
        <w:rPr>
          <w:rFonts w:ascii="Times New Roman" w:hAnsi="Times New Roman" w:cs="Times New Roman"/>
          <w:sz w:val="24"/>
          <w:szCs w:val="24"/>
        </w:rPr>
        <w:t xml:space="preserve"> modal out-party member</w:t>
      </w:r>
      <w:r w:rsidR="00C63C01" w:rsidRPr="00365BCD">
        <w:rPr>
          <w:rFonts w:ascii="Times New Roman" w:hAnsi="Times New Roman" w:cs="Times New Roman"/>
          <w:sz w:val="24"/>
          <w:szCs w:val="24"/>
        </w:rPr>
        <w:t xml:space="preserve"> </w:t>
      </w:r>
      <w:r w:rsidR="003235CC" w:rsidRPr="00365BCD">
        <w:rPr>
          <w:rFonts w:ascii="Times New Roman" w:hAnsi="Times New Roman" w:cs="Times New Roman"/>
          <w:sz w:val="24"/>
          <w:szCs w:val="24"/>
        </w:rPr>
        <w:lastRenderedPageBreak/>
        <w:t>partisans are more indifferent than hostile</w:t>
      </w:r>
      <w:r w:rsidR="005B662E" w:rsidRPr="00365BCD">
        <w:rPr>
          <w:rFonts w:ascii="Times New Roman" w:hAnsi="Times New Roman" w:cs="Times New Roman"/>
          <w:sz w:val="24"/>
          <w:szCs w:val="24"/>
        </w:rPr>
        <w:t xml:space="preserve"> – changes in the descriptions of the partisans lead to substantively different conclusions about the state of political animosity in America.</w:t>
      </w:r>
    </w:p>
    <w:p w14:paraId="2AEDE1CD" w14:textId="2E62BEE1" w:rsidR="00C6290F" w:rsidRPr="00365BCD" w:rsidRDefault="00C6290F" w:rsidP="00D52524">
      <w:pPr>
        <w:spacing w:after="0" w:line="480" w:lineRule="auto"/>
        <w:rPr>
          <w:rFonts w:ascii="Times New Roman" w:hAnsi="Times New Roman" w:cs="Times New Roman"/>
          <w:b/>
          <w:bCs/>
          <w:sz w:val="24"/>
          <w:szCs w:val="24"/>
        </w:rPr>
      </w:pPr>
      <w:r w:rsidRPr="00365BCD">
        <w:rPr>
          <w:rFonts w:ascii="Times New Roman" w:hAnsi="Times New Roman" w:cs="Times New Roman"/>
          <w:b/>
          <w:bCs/>
          <w:sz w:val="24"/>
          <w:szCs w:val="24"/>
        </w:rPr>
        <w:t>Discussion</w:t>
      </w:r>
    </w:p>
    <w:p w14:paraId="1B28068C" w14:textId="2E471EEE" w:rsidR="00D72A79" w:rsidRPr="00365BCD" w:rsidRDefault="00D52524"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Our</w:t>
      </w:r>
      <w:r w:rsidR="00A734E1" w:rsidRPr="00365BCD">
        <w:rPr>
          <w:rFonts w:ascii="Times New Roman" w:hAnsi="Times New Roman" w:cs="Times New Roman"/>
          <w:sz w:val="24"/>
          <w:szCs w:val="24"/>
        </w:rPr>
        <w:t xml:space="preserve"> results suggest a rather different view of affective polarization in the mass public than we would get from the conventional measures. </w:t>
      </w:r>
      <w:r w:rsidR="00C63C01" w:rsidRPr="00365BCD">
        <w:rPr>
          <w:rFonts w:ascii="Times New Roman" w:hAnsi="Times New Roman" w:cs="Times New Roman"/>
          <w:sz w:val="24"/>
          <w:szCs w:val="24"/>
        </w:rPr>
        <w:t xml:space="preserve">The conventional measures, we demonstrate, capture people’s ratings of the most extreme and the most engaged partisans. Certainly, these ratings are appropriate if the goal is to estimate how people feel about these specific types of partisans, but the ratings are less informative if the goal is to estimate how people feel about the </w:t>
      </w:r>
      <w:r w:rsidR="00DE3392" w:rsidRPr="00365BCD">
        <w:rPr>
          <w:rFonts w:ascii="Times New Roman" w:hAnsi="Times New Roman" w:cs="Times New Roman"/>
          <w:sz w:val="24"/>
          <w:szCs w:val="24"/>
        </w:rPr>
        <w:t>typical</w:t>
      </w:r>
      <w:r w:rsidR="00C63C01" w:rsidRPr="00365BCD">
        <w:rPr>
          <w:rFonts w:ascii="Times New Roman" w:hAnsi="Times New Roman" w:cs="Times New Roman"/>
          <w:sz w:val="24"/>
          <w:szCs w:val="24"/>
        </w:rPr>
        <w:t xml:space="preserve"> partisan. </w:t>
      </w:r>
      <w:r w:rsidR="00C6290F" w:rsidRPr="00365BCD">
        <w:rPr>
          <w:rFonts w:ascii="Times New Roman" w:hAnsi="Times New Roman" w:cs="Times New Roman"/>
          <w:sz w:val="24"/>
          <w:szCs w:val="24"/>
        </w:rPr>
        <w:t xml:space="preserve"> Our results, then, raise two questions. The first is about the implications of misperceptions for interpersonal interactions; the second turns to the possibility of a correction.</w:t>
      </w:r>
    </w:p>
    <w:p w14:paraId="224C9468" w14:textId="3D411FD9" w:rsidR="00C6290F" w:rsidRPr="00365BCD" w:rsidRDefault="00C6290F" w:rsidP="0092123A">
      <w:pPr>
        <w:spacing w:after="0" w:line="480" w:lineRule="auto"/>
        <w:rPr>
          <w:rFonts w:ascii="Times New Roman" w:hAnsi="Times New Roman" w:cs="Times New Roman"/>
          <w:i/>
          <w:iCs/>
          <w:sz w:val="24"/>
          <w:szCs w:val="24"/>
        </w:rPr>
      </w:pPr>
      <w:r w:rsidRPr="00365BCD">
        <w:rPr>
          <w:rFonts w:ascii="Times New Roman" w:hAnsi="Times New Roman" w:cs="Times New Roman"/>
          <w:i/>
          <w:iCs/>
          <w:sz w:val="24"/>
          <w:szCs w:val="24"/>
        </w:rPr>
        <w:t>Interpersonal Interactions</w:t>
      </w:r>
    </w:p>
    <w:p w14:paraId="4D8A113B" w14:textId="71B0F453" w:rsidR="00E25F21" w:rsidRPr="00365BCD" w:rsidRDefault="007C03F8" w:rsidP="00C63C01">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If people rely on stereotypes of the most extreme and engaged partisans when making evaluations during surveys, could similar misperceptions be guiding their interpersonal interactions as well?  Research suggests that is less likely to be the case. First, partisanship is a relatively low</w:t>
      </w:r>
      <w:r w:rsidR="000D60C7" w:rsidRPr="00365BCD">
        <w:rPr>
          <w:rFonts w:ascii="Times New Roman" w:hAnsi="Times New Roman" w:cs="Times New Roman"/>
          <w:sz w:val="24"/>
          <w:szCs w:val="24"/>
        </w:rPr>
        <w:t xml:space="preserve"> salience identity</w:t>
      </w:r>
      <w:r w:rsidR="003235CC" w:rsidRPr="00365BCD">
        <w:rPr>
          <w:rFonts w:ascii="Times New Roman" w:hAnsi="Times New Roman" w:cs="Times New Roman"/>
          <w:sz w:val="24"/>
          <w:szCs w:val="24"/>
        </w:rPr>
        <w:t xml:space="preserve"> for most Americans (Druckman and Levendusky 2019</w:t>
      </w:r>
      <w:r w:rsidR="006609F6" w:rsidRPr="00365BCD">
        <w:rPr>
          <w:rFonts w:ascii="Times New Roman" w:hAnsi="Times New Roman" w:cs="Times New Roman"/>
          <w:sz w:val="24"/>
          <w:szCs w:val="24"/>
        </w:rPr>
        <w:t>; see also the discussion in Hersh 2020</w:t>
      </w:r>
      <w:r w:rsidR="003235CC" w:rsidRPr="00365BCD">
        <w:rPr>
          <w:rFonts w:ascii="Times New Roman" w:hAnsi="Times New Roman" w:cs="Times New Roman"/>
          <w:sz w:val="24"/>
          <w:szCs w:val="24"/>
        </w:rPr>
        <w:t xml:space="preserve">). </w:t>
      </w:r>
      <w:r w:rsidR="002507EE" w:rsidRPr="00365BCD">
        <w:rPr>
          <w:rFonts w:ascii="Times New Roman" w:hAnsi="Times New Roman" w:cs="Times New Roman"/>
          <w:sz w:val="24"/>
          <w:szCs w:val="24"/>
        </w:rPr>
        <w:t xml:space="preserve">Second, </w:t>
      </w:r>
      <w:r w:rsidR="00097AF3" w:rsidRPr="00365BCD">
        <w:rPr>
          <w:rFonts w:ascii="Times New Roman" w:hAnsi="Times New Roman" w:cs="Times New Roman"/>
          <w:sz w:val="24"/>
          <w:szCs w:val="24"/>
        </w:rPr>
        <w:t>interpersonal interactions likely</w:t>
      </w:r>
      <w:r w:rsidR="00C618EB" w:rsidRPr="00365BCD">
        <w:rPr>
          <w:rFonts w:ascii="Times New Roman" w:hAnsi="Times New Roman" w:cs="Times New Roman"/>
          <w:sz w:val="24"/>
          <w:szCs w:val="24"/>
        </w:rPr>
        <w:t xml:space="preserve"> </w:t>
      </w:r>
      <w:r w:rsidR="00097AF3" w:rsidRPr="00365BCD">
        <w:rPr>
          <w:rFonts w:ascii="Times New Roman" w:hAnsi="Times New Roman" w:cs="Times New Roman"/>
          <w:sz w:val="24"/>
          <w:szCs w:val="24"/>
        </w:rPr>
        <w:t>involve much more contextual information than surveys</w:t>
      </w:r>
      <w:r w:rsidR="000F6E8D" w:rsidRPr="00365BCD">
        <w:rPr>
          <w:rFonts w:ascii="Times New Roman" w:hAnsi="Times New Roman" w:cs="Times New Roman"/>
          <w:sz w:val="24"/>
          <w:szCs w:val="24"/>
        </w:rPr>
        <w:t xml:space="preserve">; indeed, political discussions often </w:t>
      </w:r>
      <w:r w:rsidR="00C618EB" w:rsidRPr="00365BCD">
        <w:rPr>
          <w:rFonts w:ascii="Times New Roman" w:hAnsi="Times New Roman" w:cs="Times New Roman"/>
          <w:sz w:val="24"/>
          <w:szCs w:val="24"/>
        </w:rPr>
        <w:t xml:space="preserve">occur within the confines of </w:t>
      </w:r>
      <w:r w:rsidR="000F6E8D" w:rsidRPr="00365BCD">
        <w:rPr>
          <w:rFonts w:ascii="Times New Roman" w:hAnsi="Times New Roman" w:cs="Times New Roman"/>
          <w:sz w:val="24"/>
          <w:szCs w:val="24"/>
        </w:rPr>
        <w:t xml:space="preserve">non-political discussions (Eveland and Hutchens 2013). </w:t>
      </w:r>
      <w:r w:rsidR="00B33D51" w:rsidRPr="00365BCD">
        <w:rPr>
          <w:rFonts w:ascii="Times New Roman" w:hAnsi="Times New Roman" w:cs="Times New Roman"/>
          <w:sz w:val="24"/>
          <w:szCs w:val="24"/>
        </w:rPr>
        <w:t>When subjects find themselves in research studies where they are asked to evaluate an abstract entity, they draw on media stereotypes. But</w:t>
      </w:r>
      <w:r w:rsidR="00097AF3" w:rsidRPr="00365BCD">
        <w:rPr>
          <w:rFonts w:ascii="Times New Roman" w:hAnsi="Times New Roman" w:cs="Times New Roman"/>
          <w:sz w:val="24"/>
          <w:szCs w:val="24"/>
        </w:rPr>
        <w:t xml:space="preserve"> in inter-personal interactions</w:t>
      </w:r>
      <w:r w:rsidR="00C618EB" w:rsidRPr="00365BCD">
        <w:rPr>
          <w:rFonts w:ascii="Times New Roman" w:hAnsi="Times New Roman" w:cs="Times New Roman"/>
          <w:sz w:val="24"/>
          <w:szCs w:val="24"/>
        </w:rPr>
        <w:t>,</w:t>
      </w:r>
      <w:r w:rsidR="00097AF3" w:rsidRPr="00365BCD">
        <w:rPr>
          <w:rFonts w:ascii="Times New Roman" w:hAnsi="Times New Roman" w:cs="Times New Roman"/>
          <w:sz w:val="24"/>
          <w:szCs w:val="24"/>
        </w:rPr>
        <w:t xml:space="preserve"> people have actual behavioral political information about others</w:t>
      </w:r>
      <w:r w:rsidR="0092123A" w:rsidRPr="00365BCD">
        <w:rPr>
          <w:rFonts w:ascii="Times New Roman" w:hAnsi="Times New Roman" w:cs="Times New Roman"/>
          <w:sz w:val="24"/>
          <w:szCs w:val="24"/>
        </w:rPr>
        <w:t>—</w:t>
      </w:r>
      <w:r w:rsidR="00097AF3" w:rsidRPr="00365BCD">
        <w:rPr>
          <w:rFonts w:ascii="Times New Roman" w:hAnsi="Times New Roman" w:cs="Times New Roman"/>
          <w:sz w:val="24"/>
          <w:szCs w:val="24"/>
        </w:rPr>
        <w:t xml:space="preserve">they do not have to assume whether </w:t>
      </w:r>
      <w:r w:rsidR="000F6E8D" w:rsidRPr="00365BCD">
        <w:rPr>
          <w:rFonts w:ascii="Times New Roman" w:hAnsi="Times New Roman" w:cs="Times New Roman"/>
          <w:sz w:val="24"/>
          <w:szCs w:val="24"/>
        </w:rPr>
        <w:t>a partisan</w:t>
      </w:r>
      <w:r w:rsidR="00097AF3" w:rsidRPr="00365BCD">
        <w:rPr>
          <w:rFonts w:ascii="Times New Roman" w:hAnsi="Times New Roman" w:cs="Times New Roman"/>
          <w:sz w:val="24"/>
          <w:szCs w:val="24"/>
        </w:rPr>
        <w:t xml:space="preserve"> frequently discusses politics, because they have actual evidence whether </w:t>
      </w:r>
      <w:r w:rsidR="000F6E8D" w:rsidRPr="00365BCD">
        <w:rPr>
          <w:rFonts w:ascii="Times New Roman" w:hAnsi="Times New Roman" w:cs="Times New Roman"/>
          <w:sz w:val="24"/>
          <w:szCs w:val="24"/>
        </w:rPr>
        <w:t xml:space="preserve">that partisan </w:t>
      </w:r>
      <w:r w:rsidR="00097AF3" w:rsidRPr="00365BCD">
        <w:rPr>
          <w:rFonts w:ascii="Times New Roman" w:hAnsi="Times New Roman" w:cs="Times New Roman"/>
          <w:sz w:val="24"/>
          <w:szCs w:val="24"/>
        </w:rPr>
        <w:t>do</w:t>
      </w:r>
      <w:r w:rsidR="000F6E8D" w:rsidRPr="00365BCD">
        <w:rPr>
          <w:rFonts w:ascii="Times New Roman" w:hAnsi="Times New Roman" w:cs="Times New Roman"/>
          <w:sz w:val="24"/>
          <w:szCs w:val="24"/>
        </w:rPr>
        <w:t>es</w:t>
      </w:r>
      <w:r w:rsidR="00097AF3" w:rsidRPr="00365BCD">
        <w:rPr>
          <w:rFonts w:ascii="Times New Roman" w:hAnsi="Times New Roman" w:cs="Times New Roman"/>
          <w:sz w:val="24"/>
          <w:szCs w:val="24"/>
        </w:rPr>
        <w:t xml:space="preserve"> or do</w:t>
      </w:r>
      <w:r w:rsidR="000F6E8D" w:rsidRPr="00365BCD">
        <w:rPr>
          <w:rFonts w:ascii="Times New Roman" w:hAnsi="Times New Roman" w:cs="Times New Roman"/>
          <w:sz w:val="24"/>
          <w:szCs w:val="24"/>
        </w:rPr>
        <w:t>es</w:t>
      </w:r>
      <w:r w:rsidR="00097AF3" w:rsidRPr="00365BCD">
        <w:rPr>
          <w:rFonts w:ascii="Times New Roman" w:hAnsi="Times New Roman" w:cs="Times New Roman"/>
          <w:sz w:val="24"/>
          <w:szCs w:val="24"/>
        </w:rPr>
        <w:t xml:space="preserve"> not (Eveland and </w:t>
      </w:r>
      <w:r w:rsidR="00097AF3" w:rsidRPr="00365BCD">
        <w:rPr>
          <w:rFonts w:ascii="Times New Roman" w:hAnsi="Times New Roman" w:cs="Times New Roman"/>
          <w:sz w:val="24"/>
          <w:szCs w:val="24"/>
        </w:rPr>
        <w:lastRenderedPageBreak/>
        <w:t>Hutchens 2013).</w:t>
      </w:r>
      <w:r w:rsidR="000F6E8D" w:rsidRPr="00365BCD">
        <w:rPr>
          <w:rStyle w:val="FootnoteReference"/>
          <w:rFonts w:ascii="Times New Roman" w:hAnsi="Times New Roman" w:cs="Times New Roman"/>
          <w:sz w:val="24"/>
          <w:szCs w:val="24"/>
        </w:rPr>
        <w:footnoteReference w:id="20"/>
      </w:r>
      <w:r w:rsidR="00C618EB" w:rsidRPr="00365BCD">
        <w:rPr>
          <w:rFonts w:ascii="Times New Roman" w:hAnsi="Times New Roman" w:cs="Times New Roman"/>
          <w:sz w:val="24"/>
          <w:szCs w:val="24"/>
        </w:rPr>
        <w:t xml:space="preserve"> W</w:t>
      </w:r>
      <w:r w:rsidR="0092123A" w:rsidRPr="00365BCD">
        <w:rPr>
          <w:rFonts w:ascii="Times New Roman" w:hAnsi="Times New Roman" w:cs="Times New Roman"/>
          <w:sz w:val="24"/>
          <w:szCs w:val="24"/>
        </w:rPr>
        <w:t xml:space="preserve">hile learning someone is </w:t>
      </w:r>
      <w:r w:rsidR="00C618EB" w:rsidRPr="00365BCD">
        <w:rPr>
          <w:rFonts w:ascii="Times New Roman" w:hAnsi="Times New Roman" w:cs="Times New Roman"/>
          <w:sz w:val="24"/>
          <w:szCs w:val="24"/>
        </w:rPr>
        <w:t>from the other-party early in a typical</w:t>
      </w:r>
      <w:r w:rsidR="0092123A" w:rsidRPr="00365BCD">
        <w:rPr>
          <w:rFonts w:ascii="Times New Roman" w:hAnsi="Times New Roman" w:cs="Times New Roman"/>
          <w:sz w:val="24"/>
          <w:szCs w:val="24"/>
        </w:rPr>
        <w:t xml:space="preserve"> interaction may </w:t>
      </w:r>
      <w:r w:rsidR="00C618EB" w:rsidRPr="00365BCD">
        <w:rPr>
          <w:rFonts w:ascii="Times New Roman" w:hAnsi="Times New Roman" w:cs="Times New Roman"/>
          <w:sz w:val="24"/>
          <w:szCs w:val="24"/>
        </w:rPr>
        <w:t xml:space="preserve">halt the conversation, in most cases, by the time partisanship comes up it is likely dwarfed by other information. </w:t>
      </w:r>
    </w:p>
    <w:p w14:paraId="021E3107" w14:textId="77777777" w:rsidR="00E25F21" w:rsidRPr="00365BCD" w:rsidRDefault="00E25F21" w:rsidP="00E25F21">
      <w:pPr>
        <w:spacing w:after="0" w:line="480" w:lineRule="auto"/>
        <w:rPr>
          <w:rFonts w:ascii="Times New Roman" w:hAnsi="Times New Roman" w:cs="Times New Roman"/>
          <w:i/>
          <w:iCs/>
          <w:sz w:val="24"/>
          <w:szCs w:val="24"/>
        </w:rPr>
      </w:pPr>
      <w:r w:rsidRPr="00365BCD">
        <w:rPr>
          <w:rFonts w:ascii="Times New Roman" w:hAnsi="Times New Roman" w:cs="Times New Roman"/>
          <w:i/>
          <w:iCs/>
          <w:sz w:val="24"/>
          <w:szCs w:val="24"/>
        </w:rPr>
        <w:t>Possibility of a Correction?</w:t>
      </w:r>
    </w:p>
    <w:p w14:paraId="5B4B92C9" w14:textId="751E4BAE" w:rsidR="00E25F21" w:rsidRPr="00365BCD" w:rsidRDefault="00E25F21" w:rsidP="00E25F21">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In highlighting the role of misperceptions, our results suggest a correction that could potentially address misperceptions. If people dislike extreme partisans who frequently discuss politics, then clarifying the characteristics of the modal partisan is an important step in addressing animus. It is, of course, possible that some people may ignore the correction and instead focus their evaluations on “the worst” partisans (even if those partisans constitute a minority). Yet there is reason to believe that people will be responsive. Partisans, research shows, are responsive to corrections about the demographic make-up of the out-party (Ahler and Sood 2018) and corrections about the extent of the out-party’s disagreement with their positions (Lees and Cikara 2020).  Indeed, although some people harbor unconditional animus toward any member of the out-party, most people seem to be able to distinguish between different types of partisans (Kingzette 2020).  </w:t>
      </w:r>
    </w:p>
    <w:p w14:paraId="3FB761FA" w14:textId="472E2713" w:rsidR="00DE3392" w:rsidRPr="00365BCD" w:rsidRDefault="00DE3392" w:rsidP="00E25F21">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There are</w:t>
      </w:r>
      <w:r w:rsidR="00F445A2" w:rsidRPr="00365BCD">
        <w:rPr>
          <w:rFonts w:ascii="Times New Roman" w:hAnsi="Times New Roman" w:cs="Times New Roman"/>
          <w:sz w:val="24"/>
          <w:szCs w:val="24"/>
        </w:rPr>
        <w:t xml:space="preserve"> at least</w:t>
      </w:r>
      <w:r w:rsidRPr="00365BCD">
        <w:rPr>
          <w:rFonts w:ascii="Times New Roman" w:hAnsi="Times New Roman" w:cs="Times New Roman"/>
          <w:sz w:val="24"/>
          <w:szCs w:val="24"/>
        </w:rPr>
        <w:t xml:space="preserve"> two ways of doing this. First, as we suggest above, we could encourage people to draw more on their actual inter-personal experiences. While </w:t>
      </w:r>
      <w:r w:rsidR="00F445A2" w:rsidRPr="00365BCD">
        <w:rPr>
          <w:rFonts w:ascii="Times New Roman" w:hAnsi="Times New Roman" w:cs="Times New Roman"/>
          <w:sz w:val="24"/>
          <w:szCs w:val="24"/>
        </w:rPr>
        <w:t>social networks tend to be</w:t>
      </w:r>
      <w:r w:rsidRPr="00365BCD">
        <w:rPr>
          <w:rFonts w:ascii="Times New Roman" w:hAnsi="Times New Roman" w:cs="Times New Roman"/>
          <w:sz w:val="24"/>
          <w:szCs w:val="24"/>
        </w:rPr>
        <w:t xml:space="preserve"> homogeneous with respect with partisanship, most people have friends, family, and neighbors </w:t>
      </w:r>
      <w:r w:rsidRPr="00365BCD">
        <w:rPr>
          <w:rFonts w:ascii="Times New Roman" w:hAnsi="Times New Roman" w:cs="Times New Roman"/>
          <w:sz w:val="24"/>
          <w:szCs w:val="24"/>
        </w:rPr>
        <w:lastRenderedPageBreak/>
        <w:t xml:space="preserve">from the other party (Pew Research Center 2017). </w:t>
      </w:r>
      <w:r w:rsidR="00F445A2" w:rsidRPr="00365BCD">
        <w:rPr>
          <w:rFonts w:ascii="Times New Roman" w:hAnsi="Times New Roman" w:cs="Times New Roman"/>
          <w:sz w:val="24"/>
          <w:szCs w:val="24"/>
        </w:rPr>
        <w:t xml:space="preserve">If </w:t>
      </w:r>
      <w:r w:rsidRPr="00365BCD">
        <w:rPr>
          <w:rFonts w:ascii="Times New Roman" w:hAnsi="Times New Roman" w:cs="Times New Roman"/>
          <w:sz w:val="24"/>
          <w:szCs w:val="24"/>
        </w:rPr>
        <w:t xml:space="preserve">encouraged to think about these individuals—who come closer to the modal partisan—then </w:t>
      </w:r>
      <w:r w:rsidR="00F445A2" w:rsidRPr="00365BCD">
        <w:rPr>
          <w:rFonts w:ascii="Times New Roman" w:hAnsi="Times New Roman" w:cs="Times New Roman"/>
          <w:sz w:val="24"/>
          <w:szCs w:val="24"/>
        </w:rPr>
        <w:t>individuals</w:t>
      </w:r>
      <w:r w:rsidRPr="00365BCD">
        <w:rPr>
          <w:rFonts w:ascii="Times New Roman" w:hAnsi="Times New Roman" w:cs="Times New Roman"/>
          <w:sz w:val="24"/>
          <w:szCs w:val="24"/>
        </w:rPr>
        <w:t xml:space="preserve"> will likely feel less animus toward the opposition. </w:t>
      </w:r>
    </w:p>
    <w:p w14:paraId="480E9274" w14:textId="36732A03" w:rsidR="00F445A2" w:rsidRPr="00365BCD" w:rsidRDefault="00DE3392" w:rsidP="00F445A2">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 Second, a</w:t>
      </w:r>
      <w:r w:rsidR="00E25F21" w:rsidRPr="00365BCD">
        <w:rPr>
          <w:rFonts w:ascii="Times New Roman" w:hAnsi="Times New Roman" w:cs="Times New Roman"/>
          <w:sz w:val="24"/>
          <w:szCs w:val="24"/>
        </w:rPr>
        <w:t xml:space="preserve">lthough our focus is on survey measurement, </w:t>
      </w:r>
      <w:r w:rsidRPr="00365BCD">
        <w:rPr>
          <w:rFonts w:ascii="Times New Roman" w:hAnsi="Times New Roman" w:cs="Times New Roman"/>
          <w:sz w:val="24"/>
          <w:szCs w:val="24"/>
        </w:rPr>
        <w:t xml:space="preserve">scholars could also work with journalists </w:t>
      </w:r>
      <w:r w:rsidR="00E25F21" w:rsidRPr="00365BCD">
        <w:rPr>
          <w:rFonts w:ascii="Times New Roman" w:hAnsi="Times New Roman" w:cs="Times New Roman"/>
          <w:sz w:val="24"/>
          <w:szCs w:val="24"/>
        </w:rPr>
        <w:t>to offer more representative, or at least more varied portraits of partisan interactions. The idea is to induce individuals to view the reality that the typical out-partisan is not as distinctive as</w:t>
      </w:r>
      <w:r w:rsidR="0012644B">
        <w:rPr>
          <w:rFonts w:ascii="Times New Roman" w:hAnsi="Times New Roman" w:cs="Times New Roman"/>
          <w:sz w:val="24"/>
          <w:szCs w:val="24"/>
        </w:rPr>
        <w:t xml:space="preserve"> what</w:t>
      </w:r>
      <w:r w:rsidR="00E25F21" w:rsidRPr="00365BCD">
        <w:rPr>
          <w:rFonts w:ascii="Times New Roman" w:hAnsi="Times New Roman" w:cs="Times New Roman"/>
          <w:sz w:val="24"/>
          <w:szCs w:val="24"/>
        </w:rPr>
        <w:t xml:space="preserve"> first come</w:t>
      </w:r>
      <w:r w:rsidR="0012644B">
        <w:rPr>
          <w:rFonts w:ascii="Times New Roman" w:hAnsi="Times New Roman" w:cs="Times New Roman"/>
          <w:sz w:val="24"/>
          <w:szCs w:val="24"/>
        </w:rPr>
        <w:t>s</w:t>
      </w:r>
      <w:r w:rsidR="00E25F21" w:rsidRPr="00365BCD">
        <w:rPr>
          <w:rFonts w:ascii="Times New Roman" w:hAnsi="Times New Roman" w:cs="Times New Roman"/>
          <w:sz w:val="24"/>
          <w:szCs w:val="24"/>
        </w:rPr>
        <w:t xml:space="preserve"> to mind. Active interventions such as these seem feasible and are important given the obvious persistence of available, but inaccurate, information.</w:t>
      </w:r>
      <w:r w:rsidR="00F445A2" w:rsidRPr="00365BCD">
        <w:rPr>
          <w:rStyle w:val="FootnoteReference"/>
          <w:rFonts w:ascii="Times New Roman" w:hAnsi="Times New Roman" w:cs="Times New Roman"/>
          <w:sz w:val="24"/>
          <w:szCs w:val="24"/>
        </w:rPr>
        <w:footnoteReference w:id="21"/>
      </w:r>
      <w:r w:rsidR="00E25F21" w:rsidRPr="00365BCD">
        <w:rPr>
          <w:rFonts w:ascii="Times New Roman" w:hAnsi="Times New Roman" w:cs="Times New Roman"/>
          <w:sz w:val="24"/>
          <w:szCs w:val="24"/>
        </w:rPr>
        <w:t xml:space="preserve"> An important next step is to assess </w:t>
      </w:r>
      <w:r w:rsidRPr="00365BCD">
        <w:rPr>
          <w:rFonts w:ascii="Times New Roman" w:hAnsi="Times New Roman" w:cs="Times New Roman"/>
          <w:sz w:val="24"/>
          <w:szCs w:val="24"/>
        </w:rPr>
        <w:t xml:space="preserve">whether such corrections actually mitigate animus </w:t>
      </w:r>
      <w:r w:rsidR="00E25F21" w:rsidRPr="00365BCD">
        <w:rPr>
          <w:rFonts w:ascii="Times New Roman" w:hAnsi="Times New Roman" w:cs="Times New Roman"/>
          <w:sz w:val="24"/>
          <w:szCs w:val="24"/>
        </w:rPr>
        <w:t>(or is more needed, such as if people over-weight the impact of extreme ideologues).</w:t>
      </w:r>
    </w:p>
    <w:p w14:paraId="052DF927" w14:textId="45D6447F" w:rsidR="00615A06" w:rsidRPr="00365BCD" w:rsidRDefault="003F6362" w:rsidP="00F445A2">
      <w:pPr>
        <w:spacing w:after="0" w:line="480" w:lineRule="auto"/>
        <w:rPr>
          <w:rFonts w:ascii="Times New Roman" w:hAnsi="Times New Roman" w:cs="Times New Roman"/>
          <w:sz w:val="24"/>
          <w:szCs w:val="24"/>
        </w:rPr>
      </w:pPr>
      <w:r w:rsidRPr="00365BCD">
        <w:rPr>
          <w:rFonts w:ascii="Times New Roman" w:hAnsi="Times New Roman" w:cs="Times New Roman"/>
          <w:b/>
          <w:sz w:val="24"/>
          <w:szCs w:val="24"/>
        </w:rPr>
        <w:t>Conclusion</w:t>
      </w:r>
    </w:p>
    <w:p w14:paraId="6F81E171" w14:textId="7FB7DC25" w:rsidR="0044316E" w:rsidRPr="00365BCD" w:rsidRDefault="00D73578" w:rsidP="0044316E">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What is the scope of affective polarization in America</w:t>
      </w:r>
      <w:r w:rsidR="003235CC" w:rsidRPr="00365BCD">
        <w:rPr>
          <w:rFonts w:ascii="Times New Roman" w:hAnsi="Times New Roman" w:cs="Times New Roman"/>
          <w:sz w:val="24"/>
          <w:szCs w:val="24"/>
        </w:rPr>
        <w:t xml:space="preserve">? We argue that when </w:t>
      </w:r>
      <w:r w:rsidRPr="00365BCD">
        <w:rPr>
          <w:rFonts w:ascii="Times New Roman" w:hAnsi="Times New Roman" w:cs="Times New Roman"/>
          <w:sz w:val="24"/>
          <w:szCs w:val="24"/>
        </w:rPr>
        <w:t xml:space="preserve">people </w:t>
      </w:r>
      <w:r w:rsidR="003235CC" w:rsidRPr="00365BCD">
        <w:rPr>
          <w:rFonts w:ascii="Times New Roman" w:hAnsi="Times New Roman" w:cs="Times New Roman"/>
          <w:sz w:val="24"/>
          <w:szCs w:val="24"/>
        </w:rPr>
        <w:t xml:space="preserve">are asked to evaluate the other party, they draw on stereotypes and bring to mind an unrepresentative member of </w:t>
      </w:r>
      <w:r w:rsidR="00D37D9B" w:rsidRPr="00365BCD">
        <w:rPr>
          <w:rFonts w:ascii="Times New Roman" w:hAnsi="Times New Roman" w:cs="Times New Roman"/>
          <w:sz w:val="24"/>
          <w:szCs w:val="24"/>
        </w:rPr>
        <w:t>it</w:t>
      </w:r>
      <w:r w:rsidR="003235CC" w:rsidRPr="00365BCD">
        <w:rPr>
          <w:rFonts w:ascii="Times New Roman" w:hAnsi="Times New Roman" w:cs="Times New Roman"/>
          <w:sz w:val="24"/>
          <w:szCs w:val="24"/>
        </w:rPr>
        <w:t xml:space="preserve">: an ideologue who is extremely </w:t>
      </w:r>
      <w:r w:rsidR="001B3737" w:rsidRPr="00365BCD">
        <w:rPr>
          <w:rFonts w:ascii="Times New Roman" w:hAnsi="Times New Roman" w:cs="Times New Roman"/>
          <w:sz w:val="24"/>
          <w:szCs w:val="24"/>
        </w:rPr>
        <w:t xml:space="preserve">engaged </w:t>
      </w:r>
      <w:r w:rsidR="003235CC" w:rsidRPr="00365BCD">
        <w:rPr>
          <w:rFonts w:ascii="Times New Roman" w:hAnsi="Times New Roman" w:cs="Times New Roman"/>
          <w:sz w:val="24"/>
          <w:szCs w:val="24"/>
        </w:rPr>
        <w:t>in politics. As a result, they express considerable animus toward the other party. But when asked to evaluate someone who actually looks like the modal member of the other party—someone more moderate, who is largely indifferent to politics—animus falls markedly. Americans dislike the ideologues from the other party who appear on television</w:t>
      </w:r>
      <w:r w:rsidR="00BA082B" w:rsidRPr="00365BCD">
        <w:rPr>
          <w:rFonts w:ascii="Times New Roman" w:hAnsi="Times New Roman" w:cs="Times New Roman"/>
          <w:sz w:val="24"/>
          <w:szCs w:val="24"/>
        </w:rPr>
        <w:t xml:space="preserve"> and </w:t>
      </w:r>
      <w:r w:rsidR="001B3737" w:rsidRPr="00365BCD">
        <w:rPr>
          <w:rFonts w:ascii="Times New Roman" w:hAnsi="Times New Roman" w:cs="Times New Roman"/>
          <w:sz w:val="24"/>
          <w:szCs w:val="24"/>
        </w:rPr>
        <w:t xml:space="preserve">those </w:t>
      </w:r>
      <w:r w:rsidR="0076431E" w:rsidRPr="00365BCD">
        <w:rPr>
          <w:rFonts w:ascii="Times New Roman" w:hAnsi="Times New Roman" w:cs="Times New Roman"/>
          <w:sz w:val="24"/>
          <w:szCs w:val="24"/>
        </w:rPr>
        <w:t>that they</w:t>
      </w:r>
      <w:r w:rsidR="00BA082B" w:rsidRPr="00365BCD">
        <w:rPr>
          <w:rFonts w:ascii="Times New Roman" w:hAnsi="Times New Roman" w:cs="Times New Roman"/>
          <w:sz w:val="24"/>
          <w:szCs w:val="24"/>
        </w:rPr>
        <w:t xml:space="preserve"> see on social media</w:t>
      </w:r>
      <w:r w:rsidR="003235CC" w:rsidRPr="00365BCD">
        <w:rPr>
          <w:rFonts w:ascii="Times New Roman" w:hAnsi="Times New Roman" w:cs="Times New Roman"/>
          <w:sz w:val="24"/>
          <w:szCs w:val="24"/>
        </w:rPr>
        <w:t xml:space="preserve">, but they are more indifferent than hateful of the modal member of the other party. Affective polarization is, in part, </w:t>
      </w:r>
      <w:r w:rsidR="003235CC" w:rsidRPr="00365BCD">
        <w:rPr>
          <w:rFonts w:ascii="Times New Roman" w:hAnsi="Times New Roman" w:cs="Times New Roman"/>
          <w:sz w:val="24"/>
          <w:szCs w:val="24"/>
        </w:rPr>
        <w:lastRenderedPageBreak/>
        <w:t xml:space="preserve">driven by inaccurate stereotypes individuals hold about those from the </w:t>
      </w:r>
      <w:r w:rsidR="003979DE" w:rsidRPr="00365BCD">
        <w:rPr>
          <w:rFonts w:ascii="Times New Roman" w:hAnsi="Times New Roman" w:cs="Times New Roman"/>
          <w:sz w:val="24"/>
          <w:szCs w:val="24"/>
        </w:rPr>
        <w:t>other side of the political aisle.</w:t>
      </w:r>
      <w:r w:rsidR="00453A5E" w:rsidRPr="00365BCD">
        <w:rPr>
          <w:rFonts w:ascii="Times New Roman" w:hAnsi="Times New Roman" w:cs="Times New Roman"/>
          <w:sz w:val="24"/>
          <w:szCs w:val="24"/>
        </w:rPr>
        <w:t xml:space="preserve"> </w:t>
      </w:r>
      <w:r w:rsidR="0044316E" w:rsidRPr="00365BCD">
        <w:rPr>
          <w:rFonts w:ascii="Times New Roman" w:hAnsi="Times New Roman" w:cs="Times New Roman"/>
          <w:sz w:val="24"/>
          <w:szCs w:val="24"/>
        </w:rPr>
        <w:t xml:space="preserve">More broadly, this measurement issue also highlights questions of over-time comparability in levels of affective polarization. If traditional measures of affective polarization are capturing the images of out-partisans that are at the top of people’s minds, then over-time shifts in partisan animus may be as much a reflection of shifts in media coverage of politics (and the emergence of social media) as changes in the level of animosity toward the other side. </w:t>
      </w:r>
    </w:p>
    <w:p w14:paraId="7BDBEFF3" w14:textId="5FAE236C" w:rsidR="000D1B3E" w:rsidRPr="00365BCD" w:rsidRDefault="0044316E" w:rsidP="005736A0">
      <w:pPr>
        <w:spacing w:after="0" w:line="480" w:lineRule="auto"/>
        <w:rPr>
          <w:rFonts w:ascii="Times New Roman" w:hAnsi="Times New Roman" w:cs="Times New Roman"/>
          <w:sz w:val="24"/>
          <w:szCs w:val="24"/>
        </w:rPr>
      </w:pPr>
      <w:r w:rsidRPr="00365BCD">
        <w:rPr>
          <w:rFonts w:ascii="Times New Roman" w:hAnsi="Times New Roman" w:cs="Times New Roman"/>
          <w:sz w:val="24"/>
          <w:szCs w:val="24"/>
        </w:rPr>
        <w:tab/>
      </w:r>
      <w:r w:rsidR="000D60C7" w:rsidRPr="00365BCD">
        <w:rPr>
          <w:rFonts w:ascii="Times New Roman" w:hAnsi="Times New Roman" w:cs="Times New Roman"/>
          <w:sz w:val="24"/>
          <w:szCs w:val="24"/>
        </w:rPr>
        <w:t>O</w:t>
      </w:r>
      <w:r w:rsidR="003235CC" w:rsidRPr="00365BCD">
        <w:rPr>
          <w:rFonts w:ascii="Times New Roman" w:hAnsi="Times New Roman" w:cs="Times New Roman"/>
          <w:sz w:val="24"/>
          <w:szCs w:val="24"/>
        </w:rPr>
        <w:t>ur results show that the</w:t>
      </w:r>
      <w:r w:rsidR="007A2842" w:rsidRPr="00365BCD">
        <w:rPr>
          <w:rFonts w:ascii="Times New Roman" w:hAnsi="Times New Roman" w:cs="Times New Roman"/>
          <w:sz w:val="24"/>
          <w:szCs w:val="24"/>
        </w:rPr>
        <w:t xml:space="preserve"> frequency of political discussion</w:t>
      </w:r>
      <w:r w:rsidR="001D3883" w:rsidRPr="00365BCD">
        <w:rPr>
          <w:rFonts w:ascii="Times New Roman" w:hAnsi="Times New Roman" w:cs="Times New Roman"/>
          <w:sz w:val="24"/>
          <w:szCs w:val="24"/>
        </w:rPr>
        <w:t xml:space="preserve"> holds particular importance</w:t>
      </w:r>
      <w:r w:rsidR="003235CC" w:rsidRPr="00365BCD">
        <w:rPr>
          <w:rFonts w:ascii="Times New Roman" w:hAnsi="Times New Roman" w:cs="Times New Roman"/>
          <w:sz w:val="24"/>
          <w:szCs w:val="24"/>
        </w:rPr>
        <w:t xml:space="preserve"> for how </w:t>
      </w:r>
      <w:r w:rsidR="006B61E6" w:rsidRPr="00365BCD">
        <w:rPr>
          <w:rFonts w:ascii="Times New Roman" w:hAnsi="Times New Roman" w:cs="Times New Roman"/>
          <w:sz w:val="24"/>
          <w:szCs w:val="24"/>
        </w:rPr>
        <w:t>individuals’</w:t>
      </w:r>
      <w:r w:rsidR="003235CC" w:rsidRPr="00365BCD">
        <w:rPr>
          <w:rFonts w:ascii="Times New Roman" w:hAnsi="Times New Roman" w:cs="Times New Roman"/>
          <w:sz w:val="24"/>
          <w:szCs w:val="24"/>
        </w:rPr>
        <w:t xml:space="preserve"> rate those from the other party</w:t>
      </w:r>
      <w:r w:rsidR="007A2842" w:rsidRPr="00365BCD">
        <w:rPr>
          <w:rFonts w:ascii="Times New Roman" w:hAnsi="Times New Roman" w:cs="Times New Roman"/>
          <w:sz w:val="24"/>
          <w:szCs w:val="24"/>
        </w:rPr>
        <w:t xml:space="preserve">: people have much less animosity toward an out-party member who rarely discusses politics than one who frequently discusses politics. </w:t>
      </w:r>
      <w:r w:rsidR="005E1824" w:rsidRPr="00365BCD">
        <w:rPr>
          <w:rFonts w:ascii="Times New Roman" w:hAnsi="Times New Roman" w:cs="Times New Roman"/>
          <w:sz w:val="24"/>
          <w:szCs w:val="24"/>
        </w:rPr>
        <w:t>While</w:t>
      </w:r>
      <w:r w:rsidR="007A2842" w:rsidRPr="00365BCD">
        <w:rPr>
          <w:rFonts w:ascii="Times New Roman" w:hAnsi="Times New Roman" w:cs="Times New Roman"/>
          <w:sz w:val="24"/>
          <w:szCs w:val="24"/>
        </w:rPr>
        <w:t xml:space="preserve"> people</w:t>
      </w:r>
      <w:r w:rsidR="005E1824" w:rsidRPr="00365BCD">
        <w:rPr>
          <w:rFonts w:ascii="Times New Roman" w:hAnsi="Times New Roman" w:cs="Times New Roman"/>
          <w:sz w:val="24"/>
          <w:szCs w:val="24"/>
        </w:rPr>
        <w:t xml:space="preserve"> also</w:t>
      </w:r>
      <w:r w:rsidR="007A2842" w:rsidRPr="00365BCD">
        <w:rPr>
          <w:rFonts w:ascii="Times New Roman" w:hAnsi="Times New Roman" w:cs="Times New Roman"/>
          <w:sz w:val="24"/>
          <w:szCs w:val="24"/>
        </w:rPr>
        <w:t xml:space="preserve"> have less animosity toward moderate</w:t>
      </w:r>
      <w:r w:rsidR="000B2C5E" w:rsidRPr="00365BCD">
        <w:rPr>
          <w:rFonts w:ascii="Times New Roman" w:hAnsi="Times New Roman" w:cs="Times New Roman"/>
          <w:sz w:val="24"/>
          <w:szCs w:val="24"/>
        </w:rPr>
        <w:t>,</w:t>
      </w:r>
      <w:r w:rsidR="007A2842" w:rsidRPr="00365BCD">
        <w:rPr>
          <w:rFonts w:ascii="Times New Roman" w:hAnsi="Times New Roman" w:cs="Times New Roman"/>
          <w:sz w:val="24"/>
          <w:szCs w:val="24"/>
        </w:rPr>
        <w:t xml:space="preserve"> rather than </w:t>
      </w:r>
      <w:r w:rsidR="00435559" w:rsidRPr="00365BCD">
        <w:rPr>
          <w:rFonts w:ascii="Times New Roman" w:hAnsi="Times New Roman" w:cs="Times New Roman"/>
          <w:sz w:val="24"/>
          <w:szCs w:val="24"/>
        </w:rPr>
        <w:t>sorted</w:t>
      </w:r>
      <w:r w:rsidR="000B2C5E" w:rsidRPr="00365BCD">
        <w:rPr>
          <w:rFonts w:ascii="Times New Roman" w:hAnsi="Times New Roman" w:cs="Times New Roman"/>
          <w:sz w:val="24"/>
          <w:szCs w:val="24"/>
        </w:rPr>
        <w:t>,</w:t>
      </w:r>
      <w:r w:rsidR="007A2842" w:rsidRPr="00365BCD">
        <w:rPr>
          <w:rFonts w:ascii="Times New Roman" w:hAnsi="Times New Roman" w:cs="Times New Roman"/>
          <w:sz w:val="24"/>
          <w:szCs w:val="24"/>
        </w:rPr>
        <w:t xml:space="preserve"> out-partisans</w:t>
      </w:r>
      <w:r w:rsidR="005E1824" w:rsidRPr="00365BCD">
        <w:rPr>
          <w:rFonts w:ascii="Times New Roman" w:hAnsi="Times New Roman" w:cs="Times New Roman"/>
          <w:sz w:val="24"/>
          <w:szCs w:val="24"/>
        </w:rPr>
        <w:t>, these e</w:t>
      </w:r>
      <w:r w:rsidR="00FD2A16" w:rsidRPr="00365BCD">
        <w:rPr>
          <w:rFonts w:ascii="Times New Roman" w:hAnsi="Times New Roman" w:cs="Times New Roman"/>
          <w:sz w:val="24"/>
          <w:szCs w:val="24"/>
        </w:rPr>
        <w:t>ffects of ideology are smaller than those of discussion</w:t>
      </w:r>
      <w:r w:rsidR="005E1824" w:rsidRPr="00365BCD">
        <w:rPr>
          <w:rFonts w:ascii="Times New Roman" w:hAnsi="Times New Roman" w:cs="Times New Roman"/>
          <w:sz w:val="24"/>
          <w:szCs w:val="24"/>
        </w:rPr>
        <w:t>. This adds a twist to thinking about inter-group relations</w:t>
      </w:r>
      <w:r w:rsidR="00435559" w:rsidRPr="00365BCD">
        <w:rPr>
          <w:rFonts w:ascii="Times New Roman" w:hAnsi="Times New Roman" w:cs="Times New Roman"/>
          <w:sz w:val="24"/>
          <w:szCs w:val="24"/>
        </w:rPr>
        <w:t xml:space="preserve">: although ideological differences do fuel animus, </w:t>
      </w:r>
      <w:r w:rsidR="000D1B3E" w:rsidRPr="00365BCD">
        <w:rPr>
          <w:rFonts w:ascii="Times New Roman" w:hAnsi="Times New Roman" w:cs="Times New Roman"/>
          <w:sz w:val="24"/>
          <w:szCs w:val="24"/>
        </w:rPr>
        <w:t>thinking about political discussion</w:t>
      </w:r>
      <w:r w:rsidR="00435559" w:rsidRPr="00365BCD">
        <w:rPr>
          <w:rFonts w:ascii="Times New Roman" w:hAnsi="Times New Roman" w:cs="Times New Roman"/>
          <w:sz w:val="24"/>
          <w:szCs w:val="24"/>
        </w:rPr>
        <w:t xml:space="preserve"> </w:t>
      </w:r>
      <w:r w:rsidR="000D1B3E" w:rsidRPr="00365BCD">
        <w:rPr>
          <w:rFonts w:ascii="Times New Roman" w:hAnsi="Times New Roman" w:cs="Times New Roman"/>
          <w:sz w:val="24"/>
          <w:szCs w:val="24"/>
        </w:rPr>
        <w:t>may even further exacerbate antipathy toward the out-party</w:t>
      </w:r>
      <w:r w:rsidR="005E1824" w:rsidRPr="00365BCD">
        <w:rPr>
          <w:rFonts w:ascii="Times New Roman" w:hAnsi="Times New Roman" w:cs="Times New Roman"/>
          <w:sz w:val="24"/>
          <w:szCs w:val="24"/>
        </w:rPr>
        <w:t>.</w:t>
      </w:r>
      <w:r w:rsidR="005E1824" w:rsidRPr="00365BCD">
        <w:rPr>
          <w:rStyle w:val="FootnoteReference"/>
          <w:rFonts w:ascii="Times New Roman" w:hAnsi="Times New Roman" w:cs="Times New Roman"/>
          <w:sz w:val="24"/>
          <w:szCs w:val="24"/>
        </w:rPr>
        <w:footnoteReference w:id="22"/>
      </w:r>
      <w:r w:rsidR="005E1824" w:rsidRPr="00365BCD">
        <w:rPr>
          <w:rFonts w:ascii="Times New Roman" w:hAnsi="Times New Roman" w:cs="Times New Roman"/>
          <w:sz w:val="24"/>
          <w:szCs w:val="24"/>
        </w:rPr>
        <w:t xml:space="preserve"> This likely stems from </w:t>
      </w:r>
      <w:r w:rsidR="007A2842" w:rsidRPr="00365BCD">
        <w:rPr>
          <w:rFonts w:ascii="Times New Roman" w:hAnsi="Times New Roman" w:cs="Times New Roman"/>
          <w:sz w:val="24"/>
          <w:szCs w:val="24"/>
        </w:rPr>
        <w:t xml:space="preserve">the frequency of discussion </w:t>
      </w:r>
      <w:r w:rsidR="000B2C5E" w:rsidRPr="00365BCD">
        <w:rPr>
          <w:rFonts w:ascii="Times New Roman" w:hAnsi="Times New Roman" w:cs="Times New Roman"/>
          <w:sz w:val="24"/>
          <w:szCs w:val="24"/>
        </w:rPr>
        <w:t>being</w:t>
      </w:r>
      <w:r w:rsidR="007A2842" w:rsidRPr="00365BCD">
        <w:rPr>
          <w:rFonts w:ascii="Times New Roman" w:hAnsi="Times New Roman" w:cs="Times New Roman"/>
          <w:sz w:val="24"/>
          <w:szCs w:val="24"/>
        </w:rPr>
        <w:t xml:space="preserve"> easier</w:t>
      </w:r>
      <w:r w:rsidR="00102311" w:rsidRPr="00365BCD">
        <w:rPr>
          <w:rFonts w:ascii="Times New Roman" w:hAnsi="Times New Roman" w:cs="Times New Roman"/>
          <w:sz w:val="24"/>
          <w:szCs w:val="24"/>
        </w:rPr>
        <w:t xml:space="preserve"> to visualize</w:t>
      </w:r>
      <w:r w:rsidR="007A2842" w:rsidRPr="00365BCD">
        <w:rPr>
          <w:rFonts w:ascii="Times New Roman" w:hAnsi="Times New Roman" w:cs="Times New Roman"/>
          <w:sz w:val="24"/>
          <w:szCs w:val="24"/>
        </w:rPr>
        <w:t xml:space="preserve">, or discussion tendencies </w:t>
      </w:r>
      <w:r w:rsidR="000B2C5E" w:rsidRPr="00365BCD">
        <w:rPr>
          <w:rFonts w:ascii="Times New Roman" w:hAnsi="Times New Roman" w:cs="Times New Roman"/>
          <w:sz w:val="24"/>
          <w:szCs w:val="24"/>
        </w:rPr>
        <w:t xml:space="preserve">being more </w:t>
      </w:r>
      <w:r w:rsidR="007A2842" w:rsidRPr="00365BCD">
        <w:rPr>
          <w:rFonts w:ascii="Times New Roman" w:hAnsi="Times New Roman" w:cs="Times New Roman"/>
          <w:sz w:val="24"/>
          <w:szCs w:val="24"/>
        </w:rPr>
        <w:t>bothersome</w:t>
      </w:r>
      <w:r w:rsidR="005E1824" w:rsidRPr="00365BCD">
        <w:rPr>
          <w:rFonts w:ascii="Times New Roman" w:hAnsi="Times New Roman" w:cs="Times New Roman"/>
          <w:sz w:val="24"/>
          <w:szCs w:val="24"/>
        </w:rPr>
        <w:t xml:space="preserve">. </w:t>
      </w:r>
      <w:r w:rsidR="000D1B3E" w:rsidRPr="00365BCD">
        <w:rPr>
          <w:rFonts w:ascii="Times New Roman" w:hAnsi="Times New Roman" w:cs="Times New Roman"/>
          <w:sz w:val="24"/>
          <w:szCs w:val="24"/>
        </w:rPr>
        <w:t>The patterns we observe are consistent with</w:t>
      </w:r>
      <w:r w:rsidR="005E1824" w:rsidRPr="00365BCD">
        <w:rPr>
          <w:rFonts w:ascii="Times New Roman" w:hAnsi="Times New Roman" w:cs="Times New Roman"/>
          <w:sz w:val="24"/>
          <w:szCs w:val="24"/>
        </w:rPr>
        <w:t xml:space="preserve"> </w:t>
      </w:r>
      <w:r w:rsidR="003979DE" w:rsidRPr="00365BCD">
        <w:rPr>
          <w:rFonts w:ascii="Times New Roman" w:hAnsi="Times New Roman" w:cs="Times New Roman"/>
          <w:sz w:val="24"/>
          <w:szCs w:val="24"/>
        </w:rPr>
        <w:t>evidence</w:t>
      </w:r>
      <w:r w:rsidR="00A23739" w:rsidRPr="00365BCD">
        <w:rPr>
          <w:rFonts w:ascii="Times New Roman" w:hAnsi="Times New Roman" w:cs="Times New Roman"/>
          <w:sz w:val="24"/>
          <w:szCs w:val="24"/>
        </w:rPr>
        <w:t xml:space="preserve"> that </w:t>
      </w:r>
      <w:r w:rsidR="003979DE" w:rsidRPr="00365BCD">
        <w:rPr>
          <w:rFonts w:ascii="Times New Roman" w:hAnsi="Times New Roman" w:cs="Times New Roman"/>
          <w:sz w:val="24"/>
          <w:szCs w:val="24"/>
        </w:rPr>
        <w:t xml:space="preserve">many </w:t>
      </w:r>
      <w:r w:rsidR="00A23739" w:rsidRPr="00365BCD">
        <w:rPr>
          <w:rFonts w:ascii="Times New Roman" w:hAnsi="Times New Roman" w:cs="Times New Roman"/>
          <w:sz w:val="24"/>
          <w:szCs w:val="24"/>
        </w:rPr>
        <w:t xml:space="preserve">Americans want to avoid </w:t>
      </w:r>
      <w:r w:rsidR="0076431E" w:rsidRPr="00365BCD">
        <w:rPr>
          <w:rFonts w:ascii="Times New Roman" w:hAnsi="Times New Roman" w:cs="Times New Roman"/>
          <w:sz w:val="24"/>
          <w:szCs w:val="24"/>
        </w:rPr>
        <w:t xml:space="preserve">most </w:t>
      </w:r>
      <w:r w:rsidR="00A23739" w:rsidRPr="00365BCD">
        <w:rPr>
          <w:rFonts w:ascii="Times New Roman" w:hAnsi="Times New Roman" w:cs="Times New Roman"/>
          <w:sz w:val="24"/>
          <w:szCs w:val="24"/>
        </w:rPr>
        <w:t xml:space="preserve">political </w:t>
      </w:r>
      <w:r w:rsidR="003979DE" w:rsidRPr="00365BCD">
        <w:rPr>
          <w:rFonts w:ascii="Times New Roman" w:hAnsi="Times New Roman" w:cs="Times New Roman"/>
          <w:sz w:val="24"/>
          <w:szCs w:val="24"/>
        </w:rPr>
        <w:t>discussion</w:t>
      </w:r>
      <w:r w:rsidR="0076431E" w:rsidRPr="00365BCD">
        <w:rPr>
          <w:rFonts w:ascii="Times New Roman" w:hAnsi="Times New Roman" w:cs="Times New Roman"/>
          <w:sz w:val="24"/>
          <w:szCs w:val="24"/>
        </w:rPr>
        <w:t>s</w:t>
      </w:r>
      <w:r w:rsidR="00A23739" w:rsidRPr="00365BCD">
        <w:rPr>
          <w:rFonts w:ascii="Times New Roman" w:hAnsi="Times New Roman" w:cs="Times New Roman"/>
          <w:sz w:val="24"/>
          <w:szCs w:val="24"/>
        </w:rPr>
        <w:t xml:space="preserve"> (</w:t>
      </w:r>
      <w:r w:rsidR="00AA6586" w:rsidRPr="00365BCD">
        <w:rPr>
          <w:rFonts w:ascii="Times New Roman" w:hAnsi="Times New Roman" w:cs="Times New Roman"/>
          <w:sz w:val="24"/>
          <w:szCs w:val="24"/>
        </w:rPr>
        <w:t xml:space="preserve">Hibbing and Theiss-Morse 2001, </w:t>
      </w:r>
      <w:r w:rsidR="00A23739" w:rsidRPr="00365BCD">
        <w:rPr>
          <w:rFonts w:ascii="Times New Roman" w:hAnsi="Times New Roman" w:cs="Times New Roman"/>
          <w:sz w:val="24"/>
          <w:szCs w:val="24"/>
        </w:rPr>
        <w:t>Klar et al. 2018)</w:t>
      </w:r>
      <w:r w:rsidR="007A2842" w:rsidRPr="00365BCD">
        <w:rPr>
          <w:rFonts w:ascii="Times New Roman" w:hAnsi="Times New Roman" w:cs="Times New Roman"/>
          <w:sz w:val="24"/>
          <w:szCs w:val="24"/>
        </w:rPr>
        <w:t xml:space="preserve">. </w:t>
      </w:r>
    </w:p>
    <w:p w14:paraId="50817DCA" w14:textId="6202896C" w:rsidR="000D1B3E" w:rsidRPr="00365BCD" w:rsidRDefault="00A11C92" w:rsidP="001C1CC8">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One could critique our approach on two levels. First, ordinary citizens can do little to correct media stereotypes</w:t>
      </w:r>
      <w:r w:rsidR="00887BC6" w:rsidRPr="00365BCD">
        <w:rPr>
          <w:rFonts w:ascii="Times New Roman" w:hAnsi="Times New Roman" w:cs="Times New Roman"/>
          <w:sz w:val="24"/>
          <w:szCs w:val="24"/>
        </w:rPr>
        <w:t xml:space="preserve"> and they invariably will fall back to generalizations that come to mind</w:t>
      </w:r>
      <w:r w:rsidRPr="00365BCD">
        <w:rPr>
          <w:rFonts w:ascii="Times New Roman" w:hAnsi="Times New Roman" w:cs="Times New Roman"/>
          <w:sz w:val="24"/>
          <w:szCs w:val="24"/>
        </w:rPr>
        <w:t xml:space="preserve">, so perhaps our findings are for naught. We disagree sharply with this sort of assessment. </w:t>
      </w:r>
      <w:r w:rsidR="0076431E" w:rsidRPr="00365BCD">
        <w:rPr>
          <w:rFonts w:ascii="Times New Roman" w:hAnsi="Times New Roman" w:cs="Times New Roman"/>
          <w:sz w:val="24"/>
          <w:szCs w:val="24"/>
        </w:rPr>
        <w:t xml:space="preserve">As we </w:t>
      </w:r>
      <w:r w:rsidR="0076431E" w:rsidRPr="00365BCD">
        <w:rPr>
          <w:rFonts w:ascii="Times New Roman" w:hAnsi="Times New Roman" w:cs="Times New Roman"/>
          <w:sz w:val="24"/>
          <w:szCs w:val="24"/>
        </w:rPr>
        <w:lastRenderedPageBreak/>
        <w:t>noted above, i</w:t>
      </w:r>
      <w:r w:rsidR="00E13EA1" w:rsidRPr="00365BCD">
        <w:rPr>
          <w:rFonts w:ascii="Times New Roman" w:hAnsi="Times New Roman" w:cs="Times New Roman"/>
          <w:sz w:val="24"/>
          <w:szCs w:val="24"/>
        </w:rPr>
        <w:t xml:space="preserve">ndividuals can—and do—interact, at least somewhat, </w:t>
      </w:r>
      <w:r w:rsidRPr="00365BCD">
        <w:rPr>
          <w:rFonts w:ascii="Times New Roman" w:hAnsi="Times New Roman" w:cs="Times New Roman"/>
          <w:sz w:val="24"/>
          <w:szCs w:val="24"/>
        </w:rPr>
        <w:t xml:space="preserve">with those from the other party (Sinclair 2012). Even in an era of polarization, more than 80% of Americans have at least some friendships that cross party lines (Pew Research Center 2017). Scholarly work should highlight that part of the measured partisan animus comes from the fact that citizens use stereotypes—rather than these inter-personal interactions—to evaluate those from the other party (see also the discussion in Klein 2020). </w:t>
      </w:r>
    </w:p>
    <w:p w14:paraId="363547CC" w14:textId="23BE71D3" w:rsidR="00A11C92" w:rsidRPr="00365BCD" w:rsidRDefault="00A11C92">
      <w:pPr>
        <w:spacing w:after="0" w:line="480" w:lineRule="auto"/>
        <w:rPr>
          <w:rFonts w:ascii="Times New Roman" w:hAnsi="Times New Roman" w:cs="Times New Roman"/>
          <w:sz w:val="24"/>
          <w:szCs w:val="24"/>
        </w:rPr>
      </w:pPr>
      <w:r w:rsidRPr="00365BCD">
        <w:rPr>
          <w:rFonts w:ascii="Times New Roman" w:hAnsi="Times New Roman" w:cs="Times New Roman"/>
          <w:sz w:val="24"/>
          <w:szCs w:val="24"/>
        </w:rPr>
        <w:tab/>
        <w:t xml:space="preserve">Second, we recognize our findings do little to change how individuals feel toward political elites (see </w:t>
      </w:r>
      <w:r w:rsidR="0076431E" w:rsidRPr="00365BCD">
        <w:rPr>
          <w:rFonts w:ascii="Times New Roman" w:hAnsi="Times New Roman" w:cs="Times New Roman"/>
          <w:sz w:val="24"/>
          <w:szCs w:val="24"/>
        </w:rPr>
        <w:t>foot</w:t>
      </w:r>
      <w:r w:rsidRPr="00365BCD">
        <w:rPr>
          <w:rFonts w:ascii="Times New Roman" w:hAnsi="Times New Roman" w:cs="Times New Roman"/>
          <w:sz w:val="24"/>
          <w:szCs w:val="24"/>
        </w:rPr>
        <w:t xml:space="preserve">note 1), and as a result, are unlikely to </w:t>
      </w:r>
      <w:r w:rsidR="0076431E" w:rsidRPr="00365BCD">
        <w:rPr>
          <w:rFonts w:ascii="Times New Roman" w:hAnsi="Times New Roman" w:cs="Times New Roman"/>
          <w:sz w:val="24"/>
          <w:szCs w:val="24"/>
        </w:rPr>
        <w:t xml:space="preserve">reduce high levels of </w:t>
      </w:r>
      <w:r w:rsidRPr="00365BCD">
        <w:rPr>
          <w:rFonts w:ascii="Times New Roman" w:hAnsi="Times New Roman" w:cs="Times New Roman"/>
          <w:sz w:val="24"/>
          <w:szCs w:val="24"/>
        </w:rPr>
        <w:t xml:space="preserve">party-line voting (Abramowitz and Webster 2016). </w:t>
      </w:r>
      <w:r w:rsidR="00531FB6" w:rsidRPr="00365BCD">
        <w:rPr>
          <w:rFonts w:ascii="Times New Roman" w:hAnsi="Times New Roman" w:cs="Times New Roman"/>
          <w:sz w:val="24"/>
          <w:szCs w:val="24"/>
        </w:rPr>
        <w:t>But this underscores an important dimension to debates over affective polarization: attitudes toward elites and voters are related but distinct (Druckman and Levendusky 2019), and arguments about “affective polarization” need to clearly specify their scope conditions. To this end</w:t>
      </w:r>
      <w:r w:rsidRPr="00365BCD">
        <w:rPr>
          <w:rFonts w:ascii="Times New Roman" w:hAnsi="Times New Roman" w:cs="Times New Roman"/>
          <w:sz w:val="24"/>
          <w:szCs w:val="24"/>
        </w:rPr>
        <w:t>, as we noted above, our findings speak to the apolitical consequences of affective polarization</w:t>
      </w:r>
      <w:r w:rsidR="00B217FB" w:rsidRPr="00365BCD">
        <w:rPr>
          <w:rFonts w:ascii="Times New Roman" w:hAnsi="Times New Roman" w:cs="Times New Roman"/>
          <w:sz w:val="24"/>
          <w:szCs w:val="24"/>
        </w:rPr>
        <w:t xml:space="preserve">, and we save these political ramifications for future studies. </w:t>
      </w:r>
      <w:r w:rsidRPr="00365BCD">
        <w:rPr>
          <w:rFonts w:ascii="Times New Roman" w:hAnsi="Times New Roman" w:cs="Times New Roman"/>
          <w:sz w:val="24"/>
          <w:szCs w:val="24"/>
        </w:rPr>
        <w:t xml:space="preserve"> </w:t>
      </w:r>
    </w:p>
    <w:p w14:paraId="39247B9A" w14:textId="0D11E7C3" w:rsidR="00A8151D" w:rsidRPr="00365BCD" w:rsidRDefault="00A11C92" w:rsidP="00A8151D">
      <w:pPr>
        <w:spacing w:after="0" w:line="480" w:lineRule="auto"/>
        <w:rPr>
          <w:rFonts w:ascii="Times New Roman" w:hAnsi="Times New Roman" w:cs="Times New Roman"/>
          <w:sz w:val="24"/>
          <w:szCs w:val="24"/>
        </w:rPr>
      </w:pPr>
      <w:r w:rsidRPr="00365BCD">
        <w:rPr>
          <w:rFonts w:ascii="Times New Roman" w:hAnsi="Times New Roman" w:cs="Times New Roman"/>
          <w:sz w:val="24"/>
          <w:szCs w:val="24"/>
        </w:rPr>
        <w:tab/>
      </w:r>
      <w:r w:rsidR="006E2B14" w:rsidRPr="00365BCD">
        <w:rPr>
          <w:rFonts w:ascii="Times New Roman" w:hAnsi="Times New Roman" w:cs="Times New Roman"/>
          <w:sz w:val="24"/>
          <w:szCs w:val="24"/>
        </w:rPr>
        <w:t>Although voting is important, the social consequences of affective polarization are also profound.</w:t>
      </w:r>
      <w:r w:rsidR="006B61E6" w:rsidRPr="00365BCD">
        <w:rPr>
          <w:rFonts w:ascii="Times New Roman" w:hAnsi="Times New Roman" w:cs="Times New Roman"/>
          <w:sz w:val="24"/>
          <w:szCs w:val="24"/>
        </w:rPr>
        <w:t xml:space="preserve"> Scholars have documented a number of ways in which affective polarization has changed our personal lives beyond politics: it shapes </w:t>
      </w:r>
      <w:r w:rsidR="00A8151D" w:rsidRPr="00365BCD">
        <w:rPr>
          <w:rFonts w:ascii="Times New Roman" w:hAnsi="Times New Roman" w:cs="Times New Roman"/>
          <w:sz w:val="24"/>
          <w:szCs w:val="24"/>
        </w:rPr>
        <w:t xml:space="preserve">where we want to live, work, and shop (Iyengar et al. 2019). </w:t>
      </w:r>
      <w:r w:rsidR="0089183B" w:rsidRPr="00365BCD">
        <w:rPr>
          <w:rFonts w:ascii="Times New Roman" w:hAnsi="Times New Roman" w:cs="Times New Roman"/>
          <w:sz w:val="24"/>
          <w:szCs w:val="24"/>
        </w:rPr>
        <w:t>For example, i</w:t>
      </w:r>
      <w:r w:rsidR="00300AA6" w:rsidRPr="00365BCD">
        <w:rPr>
          <w:rFonts w:ascii="Times New Roman" w:hAnsi="Times New Roman" w:cs="Times New Roman"/>
          <w:sz w:val="24"/>
          <w:szCs w:val="24"/>
        </w:rPr>
        <w:t xml:space="preserve">ndividuals do not want to talk to </w:t>
      </w:r>
      <w:r w:rsidR="0089183B" w:rsidRPr="00365BCD">
        <w:rPr>
          <w:rFonts w:ascii="Times New Roman" w:hAnsi="Times New Roman" w:cs="Times New Roman"/>
          <w:sz w:val="24"/>
          <w:szCs w:val="24"/>
        </w:rPr>
        <w:t>those</w:t>
      </w:r>
      <w:r w:rsidR="00300AA6" w:rsidRPr="00365BCD">
        <w:rPr>
          <w:rFonts w:ascii="Times New Roman" w:hAnsi="Times New Roman" w:cs="Times New Roman"/>
          <w:sz w:val="24"/>
          <w:szCs w:val="24"/>
        </w:rPr>
        <w:t xml:space="preserve"> from the other party because they fear that they have nothing in common with them (Pew Research Center 2019b). But this is based, in part, </w:t>
      </w:r>
      <w:r w:rsidR="0089183B" w:rsidRPr="00365BCD">
        <w:rPr>
          <w:rFonts w:ascii="Times New Roman" w:hAnsi="Times New Roman" w:cs="Times New Roman"/>
          <w:sz w:val="24"/>
          <w:szCs w:val="24"/>
        </w:rPr>
        <w:t xml:space="preserve">on misperceptions. If people realized that the other party is more similar to them than they </w:t>
      </w:r>
      <w:r w:rsidR="00E64301" w:rsidRPr="00365BCD">
        <w:rPr>
          <w:rFonts w:ascii="Times New Roman" w:hAnsi="Times New Roman" w:cs="Times New Roman"/>
          <w:sz w:val="24"/>
          <w:szCs w:val="24"/>
        </w:rPr>
        <w:t>believed</w:t>
      </w:r>
      <w:r w:rsidR="0089183B" w:rsidRPr="00365BCD">
        <w:rPr>
          <w:rFonts w:ascii="Times New Roman" w:hAnsi="Times New Roman" w:cs="Times New Roman"/>
          <w:sz w:val="24"/>
          <w:szCs w:val="24"/>
        </w:rPr>
        <w:t xml:space="preserve">, they would likely be more willing to interact with them, and in turn, this might ameliorate inter-party animus even more. </w:t>
      </w:r>
      <w:r w:rsidR="005E1968" w:rsidRPr="00365BCD">
        <w:rPr>
          <w:rFonts w:ascii="Times New Roman" w:hAnsi="Times New Roman" w:cs="Times New Roman"/>
          <w:sz w:val="24"/>
          <w:szCs w:val="24"/>
        </w:rPr>
        <w:t>T</w:t>
      </w:r>
      <w:r w:rsidR="0089183B" w:rsidRPr="00365BCD">
        <w:rPr>
          <w:rFonts w:ascii="Times New Roman" w:hAnsi="Times New Roman" w:cs="Times New Roman"/>
          <w:sz w:val="24"/>
          <w:szCs w:val="24"/>
        </w:rPr>
        <w:t xml:space="preserve">his could also affect their willingness to compromise with those from the other party, which would in turn perhaps even </w:t>
      </w:r>
      <w:r w:rsidR="0089183B" w:rsidRPr="00365BCD">
        <w:rPr>
          <w:rFonts w:ascii="Times New Roman" w:hAnsi="Times New Roman" w:cs="Times New Roman"/>
          <w:sz w:val="24"/>
          <w:szCs w:val="24"/>
        </w:rPr>
        <w:lastRenderedPageBreak/>
        <w:t xml:space="preserve">increase elite support for bipartisanship and consensus (Harbridge and Malhotra 2011). </w:t>
      </w:r>
      <w:r w:rsidR="00A8151D" w:rsidRPr="00365BCD">
        <w:rPr>
          <w:rFonts w:ascii="Times New Roman" w:hAnsi="Times New Roman" w:cs="Times New Roman"/>
          <w:sz w:val="24"/>
          <w:szCs w:val="24"/>
        </w:rPr>
        <w:t xml:space="preserve">While testing these possibilities is beyond the scope of our argument here, our results suggest that correcting these misperceptions would ameliorate the broader sociological consequences of affective polarization.  </w:t>
      </w:r>
    </w:p>
    <w:p w14:paraId="3F435994" w14:textId="4266B08D" w:rsidR="000D60C7" w:rsidRPr="00365BCD" w:rsidRDefault="00A8151D" w:rsidP="00464B74">
      <w:pPr>
        <w:spacing w:after="0" w:line="480" w:lineRule="auto"/>
        <w:rPr>
          <w:rFonts w:ascii="Times New Roman" w:hAnsi="Times New Roman" w:cs="Times New Roman"/>
          <w:sz w:val="24"/>
          <w:szCs w:val="24"/>
        </w:rPr>
      </w:pPr>
      <w:r w:rsidRPr="00365BCD">
        <w:rPr>
          <w:rFonts w:ascii="Times New Roman" w:hAnsi="Times New Roman" w:cs="Times New Roman"/>
          <w:sz w:val="24"/>
          <w:szCs w:val="24"/>
        </w:rPr>
        <w:tab/>
      </w:r>
      <w:r w:rsidR="001241E7" w:rsidRPr="00365BCD">
        <w:rPr>
          <w:rFonts w:ascii="Times New Roman" w:hAnsi="Times New Roman" w:cs="Times New Roman"/>
          <w:sz w:val="24"/>
          <w:szCs w:val="24"/>
        </w:rPr>
        <w:t xml:space="preserve"> </w:t>
      </w:r>
      <w:r w:rsidR="0044316E" w:rsidRPr="00365BCD">
        <w:rPr>
          <w:rFonts w:ascii="Times New Roman" w:hAnsi="Times New Roman" w:cs="Times New Roman"/>
          <w:sz w:val="24"/>
          <w:szCs w:val="24"/>
        </w:rPr>
        <w:t>Even more broadly</w:t>
      </w:r>
      <w:r w:rsidR="00A11C92" w:rsidRPr="00365BCD">
        <w:rPr>
          <w:rFonts w:ascii="Times New Roman" w:hAnsi="Times New Roman" w:cs="Times New Roman"/>
          <w:sz w:val="24"/>
          <w:szCs w:val="24"/>
        </w:rPr>
        <w:t xml:space="preserve">, </w:t>
      </w:r>
      <w:r w:rsidR="005D0981" w:rsidRPr="00365BCD">
        <w:rPr>
          <w:rFonts w:ascii="Times New Roman" w:hAnsi="Times New Roman" w:cs="Times New Roman"/>
          <w:sz w:val="24"/>
          <w:szCs w:val="24"/>
        </w:rPr>
        <w:t xml:space="preserve">our results </w:t>
      </w:r>
      <w:r w:rsidR="00610018" w:rsidRPr="00365BCD">
        <w:rPr>
          <w:rFonts w:ascii="Times New Roman" w:hAnsi="Times New Roman" w:cs="Times New Roman"/>
          <w:sz w:val="24"/>
          <w:szCs w:val="24"/>
        </w:rPr>
        <w:t>highlight</w:t>
      </w:r>
      <w:r w:rsidR="005D0981" w:rsidRPr="00365BCD">
        <w:rPr>
          <w:rFonts w:ascii="Times New Roman" w:hAnsi="Times New Roman" w:cs="Times New Roman"/>
          <w:sz w:val="24"/>
          <w:szCs w:val="24"/>
        </w:rPr>
        <w:t xml:space="preserve"> a theoretical irony.</w:t>
      </w:r>
      <w:r w:rsidR="001241E7" w:rsidRPr="00365BCD">
        <w:rPr>
          <w:rFonts w:ascii="Times New Roman" w:hAnsi="Times New Roman" w:cs="Times New Roman"/>
          <w:sz w:val="24"/>
          <w:szCs w:val="24"/>
        </w:rPr>
        <w:t xml:space="preserve"> The out-partisans that people dislike—those who are deeply politically </w:t>
      </w:r>
      <w:r w:rsidR="00F7706E" w:rsidRPr="00365BCD">
        <w:rPr>
          <w:rFonts w:ascii="Times New Roman" w:hAnsi="Times New Roman" w:cs="Times New Roman"/>
          <w:sz w:val="24"/>
          <w:szCs w:val="24"/>
        </w:rPr>
        <w:t>engaged</w:t>
      </w:r>
      <w:r w:rsidR="001241E7" w:rsidRPr="00365BCD">
        <w:rPr>
          <w:rFonts w:ascii="Times New Roman" w:hAnsi="Times New Roman" w:cs="Times New Roman"/>
          <w:sz w:val="24"/>
          <w:szCs w:val="24"/>
        </w:rPr>
        <w:t xml:space="preserve"> and ideological—are </w:t>
      </w:r>
      <w:r w:rsidR="001F4A31" w:rsidRPr="00365BCD">
        <w:rPr>
          <w:rFonts w:ascii="Times New Roman" w:hAnsi="Times New Roman" w:cs="Times New Roman"/>
          <w:sz w:val="24"/>
          <w:szCs w:val="24"/>
        </w:rPr>
        <w:t>the “ideal voters” in many political science theories.</w:t>
      </w:r>
      <w:r w:rsidR="00EA64A4" w:rsidRPr="00365BCD">
        <w:rPr>
          <w:rFonts w:ascii="Times New Roman" w:hAnsi="Times New Roman" w:cs="Times New Roman"/>
          <w:sz w:val="24"/>
          <w:szCs w:val="24"/>
        </w:rPr>
        <w:t xml:space="preserve"> </w:t>
      </w:r>
      <w:r w:rsidR="001F4A31" w:rsidRPr="00365BCD">
        <w:rPr>
          <w:rFonts w:ascii="Times New Roman" w:hAnsi="Times New Roman" w:cs="Times New Roman"/>
          <w:sz w:val="24"/>
          <w:szCs w:val="24"/>
        </w:rPr>
        <w:t xml:space="preserve">Dating back to Converse’s (1964) pioneering work, scholars have searched for ideological consistency because of its crucial role to understanding politics, and for holding politicians to account for their decisions. </w:t>
      </w:r>
      <w:r w:rsidR="00D72A79" w:rsidRPr="00365BCD">
        <w:rPr>
          <w:rFonts w:ascii="Times New Roman" w:hAnsi="Times New Roman" w:cs="Times New Roman"/>
          <w:sz w:val="24"/>
          <w:szCs w:val="24"/>
        </w:rPr>
        <w:t xml:space="preserve">Political interest and engagement </w:t>
      </w:r>
      <w:r w:rsidR="00B217FB" w:rsidRPr="00365BCD">
        <w:rPr>
          <w:rFonts w:ascii="Times New Roman" w:hAnsi="Times New Roman" w:cs="Times New Roman"/>
          <w:sz w:val="24"/>
          <w:szCs w:val="24"/>
        </w:rPr>
        <w:t>are</w:t>
      </w:r>
      <w:r w:rsidR="001F4A31" w:rsidRPr="00365BCD">
        <w:rPr>
          <w:rFonts w:ascii="Times New Roman" w:hAnsi="Times New Roman" w:cs="Times New Roman"/>
          <w:sz w:val="24"/>
          <w:szCs w:val="24"/>
        </w:rPr>
        <w:t xml:space="preserve"> no less important, as it is the key to joining what Prior (2019</w:t>
      </w:r>
      <w:r w:rsidR="00E13EA1" w:rsidRPr="00365BCD">
        <w:rPr>
          <w:rFonts w:ascii="Times New Roman" w:hAnsi="Times New Roman" w:cs="Times New Roman"/>
          <w:sz w:val="24"/>
          <w:szCs w:val="24"/>
        </w:rPr>
        <w:t>: 1-2</w:t>
      </w:r>
      <w:r w:rsidR="001F4A31" w:rsidRPr="00365BCD">
        <w:rPr>
          <w:rFonts w:ascii="Times New Roman" w:hAnsi="Times New Roman" w:cs="Times New Roman"/>
          <w:sz w:val="24"/>
          <w:szCs w:val="24"/>
        </w:rPr>
        <w:t xml:space="preserve">) calls the </w:t>
      </w:r>
      <w:r w:rsidR="001241E7" w:rsidRPr="00365BCD">
        <w:rPr>
          <w:rFonts w:ascii="Times New Roman" w:hAnsi="Times New Roman" w:cs="Times New Roman"/>
          <w:sz w:val="24"/>
          <w:szCs w:val="24"/>
        </w:rPr>
        <w:t xml:space="preserve">“self-governing class”: the part of the public who decides how the country is run. </w:t>
      </w:r>
      <w:r w:rsidR="00EA64A4" w:rsidRPr="00365BCD">
        <w:rPr>
          <w:rFonts w:ascii="Times New Roman" w:hAnsi="Times New Roman" w:cs="Times New Roman"/>
          <w:sz w:val="24"/>
          <w:szCs w:val="24"/>
        </w:rPr>
        <w:t xml:space="preserve">Our results </w:t>
      </w:r>
      <w:r w:rsidR="00102311" w:rsidRPr="00365BCD">
        <w:rPr>
          <w:rFonts w:ascii="Times New Roman" w:hAnsi="Times New Roman" w:cs="Times New Roman"/>
          <w:sz w:val="24"/>
          <w:szCs w:val="24"/>
        </w:rPr>
        <w:t xml:space="preserve">suggest that </w:t>
      </w:r>
      <w:r w:rsidR="001F4A31" w:rsidRPr="00365BCD">
        <w:rPr>
          <w:rFonts w:ascii="Times New Roman" w:hAnsi="Times New Roman" w:cs="Times New Roman"/>
          <w:sz w:val="24"/>
          <w:szCs w:val="24"/>
        </w:rPr>
        <w:t xml:space="preserve">these </w:t>
      </w:r>
      <w:r w:rsidR="00102311" w:rsidRPr="00365BCD">
        <w:rPr>
          <w:rFonts w:ascii="Times New Roman" w:hAnsi="Times New Roman" w:cs="Times New Roman"/>
          <w:sz w:val="24"/>
          <w:szCs w:val="24"/>
        </w:rPr>
        <w:t>ideal</w:t>
      </w:r>
      <w:r w:rsidR="001F4A31" w:rsidRPr="00365BCD">
        <w:rPr>
          <w:rFonts w:ascii="Times New Roman" w:hAnsi="Times New Roman" w:cs="Times New Roman"/>
          <w:sz w:val="24"/>
          <w:szCs w:val="24"/>
        </w:rPr>
        <w:t>ized</w:t>
      </w:r>
      <w:r w:rsidR="00102311" w:rsidRPr="00365BCD">
        <w:rPr>
          <w:rFonts w:ascii="Times New Roman" w:hAnsi="Times New Roman" w:cs="Times New Roman"/>
          <w:sz w:val="24"/>
          <w:szCs w:val="24"/>
        </w:rPr>
        <w:t xml:space="preserve"> </w:t>
      </w:r>
      <w:r w:rsidR="007B3A2A" w:rsidRPr="00365BCD">
        <w:rPr>
          <w:rFonts w:ascii="Times New Roman" w:hAnsi="Times New Roman" w:cs="Times New Roman"/>
          <w:sz w:val="24"/>
          <w:szCs w:val="24"/>
        </w:rPr>
        <w:t>citizens</w:t>
      </w:r>
      <w:r w:rsidR="00102311" w:rsidRPr="00365BCD">
        <w:rPr>
          <w:rFonts w:ascii="Times New Roman" w:hAnsi="Times New Roman" w:cs="Times New Roman"/>
          <w:sz w:val="24"/>
          <w:szCs w:val="24"/>
        </w:rPr>
        <w:t xml:space="preserve"> provoke</w:t>
      </w:r>
      <w:r w:rsidR="00EA64A4" w:rsidRPr="00365BCD">
        <w:rPr>
          <w:rFonts w:ascii="Times New Roman" w:hAnsi="Times New Roman" w:cs="Times New Roman"/>
          <w:sz w:val="24"/>
          <w:szCs w:val="24"/>
        </w:rPr>
        <w:t xml:space="preserve"> </w:t>
      </w:r>
      <w:r w:rsidR="00102311" w:rsidRPr="00365BCD">
        <w:rPr>
          <w:rFonts w:ascii="Times New Roman" w:hAnsi="Times New Roman" w:cs="Times New Roman"/>
          <w:sz w:val="24"/>
          <w:szCs w:val="24"/>
        </w:rPr>
        <w:t xml:space="preserve">animosity </w:t>
      </w:r>
      <w:r w:rsidR="001F4A31" w:rsidRPr="00365BCD">
        <w:rPr>
          <w:rFonts w:ascii="Times New Roman" w:hAnsi="Times New Roman" w:cs="Times New Roman"/>
          <w:sz w:val="24"/>
          <w:szCs w:val="24"/>
        </w:rPr>
        <w:t xml:space="preserve">and hence fuel </w:t>
      </w:r>
      <w:r w:rsidR="00EA64A4" w:rsidRPr="00365BCD">
        <w:rPr>
          <w:rFonts w:ascii="Times New Roman" w:hAnsi="Times New Roman" w:cs="Times New Roman"/>
          <w:sz w:val="24"/>
          <w:szCs w:val="24"/>
        </w:rPr>
        <w:t xml:space="preserve">affective polarization. </w:t>
      </w:r>
      <w:r w:rsidR="00CC39BB" w:rsidRPr="00365BCD">
        <w:rPr>
          <w:rFonts w:ascii="Times New Roman" w:hAnsi="Times New Roman" w:cs="Times New Roman"/>
          <w:sz w:val="24"/>
          <w:szCs w:val="24"/>
        </w:rPr>
        <w:t>Not only that, the</w:t>
      </w:r>
      <w:r w:rsidR="001F4A31" w:rsidRPr="00365BCD">
        <w:rPr>
          <w:rFonts w:ascii="Times New Roman" w:hAnsi="Times New Roman" w:cs="Times New Roman"/>
          <w:sz w:val="24"/>
          <w:szCs w:val="24"/>
        </w:rPr>
        <w:t>se</w:t>
      </w:r>
      <w:r w:rsidR="00CC39BB" w:rsidRPr="00365BCD">
        <w:rPr>
          <w:rFonts w:ascii="Times New Roman" w:hAnsi="Times New Roman" w:cs="Times New Roman"/>
          <w:sz w:val="24"/>
          <w:szCs w:val="24"/>
        </w:rPr>
        <w:t xml:space="preserve"> citizens often are the ones harboring the most animosity. In the control group, respondents who said they were very or extremely </w:t>
      </w:r>
      <w:r w:rsidR="00F7706E" w:rsidRPr="00365BCD">
        <w:rPr>
          <w:rFonts w:ascii="Times New Roman" w:hAnsi="Times New Roman" w:cs="Times New Roman"/>
          <w:sz w:val="24"/>
          <w:szCs w:val="24"/>
        </w:rPr>
        <w:t>intereste</w:t>
      </w:r>
      <w:r w:rsidR="00CC39BB" w:rsidRPr="00365BCD">
        <w:rPr>
          <w:rFonts w:ascii="Times New Roman" w:hAnsi="Times New Roman" w:cs="Times New Roman"/>
          <w:sz w:val="24"/>
          <w:szCs w:val="24"/>
        </w:rPr>
        <w:t>d in politics (in wave 1) gave lower out-party ratings (in wave 2) than all other respondents.</w:t>
      </w:r>
      <w:r w:rsidR="00CC39BB" w:rsidRPr="00365BCD">
        <w:rPr>
          <w:rStyle w:val="FootnoteReference"/>
          <w:rFonts w:ascii="Times New Roman" w:hAnsi="Times New Roman" w:cs="Times New Roman"/>
          <w:sz w:val="24"/>
          <w:szCs w:val="24"/>
        </w:rPr>
        <w:footnoteReference w:id="23"/>
      </w:r>
      <w:r w:rsidR="00734264" w:rsidRPr="00365BCD">
        <w:rPr>
          <w:rFonts w:ascii="Times New Roman" w:hAnsi="Times New Roman" w:cs="Times New Roman"/>
          <w:sz w:val="24"/>
          <w:szCs w:val="24"/>
        </w:rPr>
        <w:t xml:space="preserve"> </w:t>
      </w:r>
    </w:p>
    <w:p w14:paraId="5359EF6D" w14:textId="1A58E4E9" w:rsidR="002F6083" w:rsidRPr="00365BCD" w:rsidRDefault="00116410" w:rsidP="00464B74">
      <w:pPr>
        <w:spacing w:after="0" w:line="480" w:lineRule="auto"/>
        <w:ind w:firstLine="720"/>
        <w:rPr>
          <w:rFonts w:ascii="Times New Roman" w:hAnsi="Times New Roman" w:cs="Times New Roman"/>
          <w:sz w:val="24"/>
          <w:szCs w:val="24"/>
        </w:rPr>
      </w:pPr>
      <w:r w:rsidRPr="00365BCD">
        <w:rPr>
          <w:rFonts w:ascii="Times New Roman" w:hAnsi="Times New Roman" w:cs="Times New Roman"/>
          <w:sz w:val="24"/>
          <w:szCs w:val="24"/>
        </w:rPr>
        <w:t xml:space="preserve">This underscores a point </w:t>
      </w:r>
      <w:r w:rsidR="005C7347" w:rsidRPr="00365BCD">
        <w:rPr>
          <w:rFonts w:ascii="Times New Roman" w:hAnsi="Times New Roman" w:cs="Times New Roman"/>
          <w:sz w:val="24"/>
          <w:szCs w:val="24"/>
        </w:rPr>
        <w:t>Almond and Verba</w:t>
      </w:r>
      <w:r w:rsidR="00EA64A4" w:rsidRPr="00365BCD">
        <w:rPr>
          <w:rFonts w:ascii="Times New Roman" w:hAnsi="Times New Roman" w:cs="Times New Roman"/>
          <w:sz w:val="24"/>
          <w:szCs w:val="24"/>
        </w:rPr>
        <w:t xml:space="preserve"> (</w:t>
      </w:r>
      <w:r w:rsidR="001E0135" w:rsidRPr="00365BCD">
        <w:rPr>
          <w:rFonts w:ascii="Times New Roman" w:hAnsi="Times New Roman" w:cs="Times New Roman"/>
          <w:sz w:val="24"/>
          <w:szCs w:val="24"/>
        </w:rPr>
        <w:t>1965</w:t>
      </w:r>
      <w:r w:rsidR="00EA64A4" w:rsidRPr="00365BCD">
        <w:rPr>
          <w:rFonts w:ascii="Times New Roman" w:hAnsi="Times New Roman" w:cs="Times New Roman"/>
          <w:sz w:val="24"/>
          <w:szCs w:val="24"/>
        </w:rPr>
        <w:t>)</w:t>
      </w:r>
      <w:r w:rsidRPr="00365BCD">
        <w:rPr>
          <w:rFonts w:ascii="Times New Roman" w:hAnsi="Times New Roman" w:cs="Times New Roman"/>
          <w:sz w:val="24"/>
          <w:szCs w:val="24"/>
        </w:rPr>
        <w:t xml:space="preserve"> made </w:t>
      </w:r>
      <w:r w:rsidR="00FA1E3A" w:rsidRPr="00365BCD">
        <w:rPr>
          <w:rFonts w:ascii="Times New Roman" w:hAnsi="Times New Roman" w:cs="Times New Roman"/>
          <w:sz w:val="24"/>
          <w:szCs w:val="24"/>
        </w:rPr>
        <w:t>more than</w:t>
      </w:r>
      <w:r w:rsidRPr="00365BCD">
        <w:rPr>
          <w:rFonts w:ascii="Times New Roman" w:hAnsi="Times New Roman" w:cs="Times New Roman"/>
          <w:sz w:val="24"/>
          <w:szCs w:val="24"/>
        </w:rPr>
        <w:t xml:space="preserve"> 50 years ago</w:t>
      </w:r>
      <w:r w:rsidR="000D60C7" w:rsidRPr="00365BCD">
        <w:rPr>
          <w:rFonts w:ascii="Times New Roman" w:hAnsi="Times New Roman" w:cs="Times New Roman"/>
          <w:sz w:val="24"/>
          <w:szCs w:val="24"/>
        </w:rPr>
        <w:t>—</w:t>
      </w:r>
      <w:r w:rsidR="00EA64A4" w:rsidRPr="00365BCD">
        <w:rPr>
          <w:rFonts w:ascii="Times New Roman" w:hAnsi="Times New Roman" w:cs="Times New Roman"/>
          <w:sz w:val="24"/>
          <w:szCs w:val="24"/>
        </w:rPr>
        <w:t>democracy requires a</w:t>
      </w:r>
      <w:r w:rsidR="005C7347" w:rsidRPr="00365BCD">
        <w:rPr>
          <w:rFonts w:ascii="Times New Roman" w:hAnsi="Times New Roman" w:cs="Times New Roman"/>
          <w:sz w:val="24"/>
          <w:szCs w:val="24"/>
        </w:rPr>
        <w:t xml:space="preserve"> mix of </w:t>
      </w:r>
      <w:r w:rsidR="00EA64A4" w:rsidRPr="00365BCD">
        <w:rPr>
          <w:rFonts w:ascii="Times New Roman" w:hAnsi="Times New Roman" w:cs="Times New Roman"/>
          <w:sz w:val="24"/>
          <w:szCs w:val="24"/>
        </w:rPr>
        <w:t xml:space="preserve">different </w:t>
      </w:r>
      <w:r w:rsidR="005C7347" w:rsidRPr="00365BCD">
        <w:rPr>
          <w:rFonts w:ascii="Times New Roman" w:hAnsi="Times New Roman" w:cs="Times New Roman"/>
          <w:sz w:val="24"/>
          <w:szCs w:val="24"/>
        </w:rPr>
        <w:t>types of citizens</w:t>
      </w:r>
      <w:r w:rsidRPr="00365BCD">
        <w:rPr>
          <w:rFonts w:ascii="Times New Roman" w:hAnsi="Times New Roman" w:cs="Times New Roman"/>
          <w:sz w:val="24"/>
          <w:szCs w:val="24"/>
        </w:rPr>
        <w:t xml:space="preserve">, and </w:t>
      </w:r>
      <w:r w:rsidR="00A40C61" w:rsidRPr="00365BCD">
        <w:rPr>
          <w:rFonts w:ascii="Times New Roman" w:hAnsi="Times New Roman" w:cs="Times New Roman"/>
          <w:sz w:val="24"/>
          <w:szCs w:val="24"/>
        </w:rPr>
        <w:t>an excess of</w:t>
      </w:r>
      <w:r w:rsidRPr="00365BCD">
        <w:rPr>
          <w:rFonts w:ascii="Times New Roman" w:hAnsi="Times New Roman" w:cs="Times New Roman"/>
          <w:sz w:val="24"/>
          <w:szCs w:val="24"/>
        </w:rPr>
        <w:t xml:space="preserve"> </w:t>
      </w:r>
      <w:r w:rsidR="00F7706E" w:rsidRPr="00365BCD">
        <w:rPr>
          <w:rFonts w:ascii="Times New Roman" w:hAnsi="Times New Roman" w:cs="Times New Roman"/>
          <w:sz w:val="24"/>
          <w:szCs w:val="24"/>
        </w:rPr>
        <w:t>engage</w:t>
      </w:r>
      <w:r w:rsidR="00F0220A" w:rsidRPr="00365BCD">
        <w:rPr>
          <w:rFonts w:ascii="Times New Roman" w:hAnsi="Times New Roman" w:cs="Times New Roman"/>
          <w:sz w:val="24"/>
          <w:szCs w:val="24"/>
        </w:rPr>
        <w:t xml:space="preserve">d </w:t>
      </w:r>
      <w:r w:rsidRPr="00365BCD">
        <w:rPr>
          <w:rFonts w:ascii="Times New Roman" w:hAnsi="Times New Roman" w:cs="Times New Roman"/>
          <w:sz w:val="24"/>
          <w:szCs w:val="24"/>
        </w:rPr>
        <w:t xml:space="preserve">and informed </w:t>
      </w:r>
      <w:r w:rsidR="007B3A2A" w:rsidRPr="00365BCD">
        <w:rPr>
          <w:rFonts w:ascii="Times New Roman" w:hAnsi="Times New Roman" w:cs="Times New Roman"/>
          <w:sz w:val="24"/>
          <w:szCs w:val="24"/>
        </w:rPr>
        <w:t xml:space="preserve">individuals </w:t>
      </w:r>
      <w:r w:rsidRPr="00365BCD">
        <w:rPr>
          <w:rFonts w:ascii="Times New Roman" w:hAnsi="Times New Roman" w:cs="Times New Roman"/>
          <w:sz w:val="24"/>
          <w:szCs w:val="24"/>
        </w:rPr>
        <w:t>is just as bad as too many apathetic ones</w:t>
      </w:r>
      <w:r w:rsidR="005C7347" w:rsidRPr="00365BCD">
        <w:rPr>
          <w:rFonts w:ascii="Times New Roman" w:hAnsi="Times New Roman" w:cs="Times New Roman"/>
          <w:sz w:val="24"/>
          <w:szCs w:val="24"/>
        </w:rPr>
        <w:t>.</w:t>
      </w:r>
      <w:r w:rsidR="00EA64A4" w:rsidRPr="00365BCD">
        <w:rPr>
          <w:rFonts w:ascii="Times New Roman" w:hAnsi="Times New Roman" w:cs="Times New Roman"/>
          <w:sz w:val="24"/>
          <w:szCs w:val="24"/>
        </w:rPr>
        <w:t xml:space="preserve"> </w:t>
      </w:r>
      <w:r w:rsidRPr="00365BCD">
        <w:rPr>
          <w:rFonts w:ascii="Times New Roman" w:hAnsi="Times New Roman" w:cs="Times New Roman"/>
          <w:sz w:val="24"/>
          <w:szCs w:val="24"/>
        </w:rPr>
        <w:t>Ind</w:t>
      </w:r>
      <w:r w:rsidR="00FE12E0" w:rsidRPr="00365BCD">
        <w:rPr>
          <w:rFonts w:ascii="Times New Roman" w:hAnsi="Times New Roman" w:cs="Times New Roman"/>
          <w:sz w:val="24"/>
          <w:szCs w:val="24"/>
        </w:rPr>
        <w:t xml:space="preserve">eed, as our results highlight, </w:t>
      </w:r>
      <w:r w:rsidRPr="00365BCD">
        <w:rPr>
          <w:rFonts w:ascii="Times New Roman" w:hAnsi="Times New Roman" w:cs="Times New Roman"/>
          <w:sz w:val="24"/>
          <w:szCs w:val="24"/>
        </w:rPr>
        <w:t xml:space="preserve">reminding </w:t>
      </w:r>
      <w:r w:rsidRPr="00365BCD">
        <w:rPr>
          <w:rFonts w:ascii="Times New Roman" w:hAnsi="Times New Roman" w:cs="Times New Roman"/>
          <w:sz w:val="24"/>
          <w:szCs w:val="24"/>
        </w:rPr>
        <w:lastRenderedPageBreak/>
        <w:t xml:space="preserve">citizens </w:t>
      </w:r>
      <w:r w:rsidR="00A40C61" w:rsidRPr="00365BCD">
        <w:rPr>
          <w:rFonts w:ascii="Times New Roman" w:hAnsi="Times New Roman" w:cs="Times New Roman"/>
          <w:sz w:val="24"/>
          <w:szCs w:val="24"/>
        </w:rPr>
        <w:t>that most of their</w:t>
      </w:r>
      <w:r w:rsidRPr="00365BCD">
        <w:rPr>
          <w:rFonts w:ascii="Times New Roman" w:hAnsi="Times New Roman" w:cs="Times New Roman"/>
          <w:sz w:val="24"/>
          <w:szCs w:val="24"/>
        </w:rPr>
        <w:t xml:space="preserve"> peers </w:t>
      </w:r>
      <w:r w:rsidR="00A40C61" w:rsidRPr="00365BCD">
        <w:rPr>
          <w:rFonts w:ascii="Times New Roman" w:hAnsi="Times New Roman" w:cs="Times New Roman"/>
          <w:sz w:val="24"/>
          <w:szCs w:val="24"/>
        </w:rPr>
        <w:t xml:space="preserve">are not </w:t>
      </w:r>
      <w:r w:rsidRPr="00365BCD">
        <w:rPr>
          <w:rFonts w:ascii="Times New Roman" w:hAnsi="Times New Roman" w:cs="Times New Roman"/>
          <w:sz w:val="24"/>
          <w:szCs w:val="24"/>
        </w:rPr>
        <w:t>“idealized” citizen</w:t>
      </w:r>
      <w:r w:rsidR="007B3A2A" w:rsidRPr="00365BCD">
        <w:rPr>
          <w:rFonts w:ascii="Times New Roman" w:hAnsi="Times New Roman" w:cs="Times New Roman"/>
          <w:sz w:val="24"/>
          <w:szCs w:val="24"/>
        </w:rPr>
        <w:t>s</w:t>
      </w:r>
      <w:r w:rsidRPr="00365BCD">
        <w:rPr>
          <w:rFonts w:ascii="Times New Roman" w:hAnsi="Times New Roman" w:cs="Times New Roman"/>
          <w:sz w:val="24"/>
          <w:szCs w:val="24"/>
        </w:rPr>
        <w:t xml:space="preserve"> would help improve our democracy by lowering levels of </w:t>
      </w:r>
      <w:r w:rsidR="007B3A2A" w:rsidRPr="00365BCD">
        <w:rPr>
          <w:rFonts w:ascii="Times New Roman" w:hAnsi="Times New Roman" w:cs="Times New Roman"/>
          <w:sz w:val="24"/>
          <w:szCs w:val="24"/>
        </w:rPr>
        <w:t xml:space="preserve">partisan animosity. </w:t>
      </w:r>
    </w:p>
    <w:p w14:paraId="2FD211C6" w14:textId="77777777" w:rsidR="006650BA" w:rsidRPr="00365BCD" w:rsidRDefault="006650BA">
      <w:pPr>
        <w:rPr>
          <w:rFonts w:ascii="Times New Roman" w:hAnsi="Times New Roman" w:cs="Times New Roman"/>
          <w:b/>
          <w:sz w:val="24"/>
          <w:szCs w:val="24"/>
        </w:rPr>
      </w:pPr>
      <w:r w:rsidRPr="00365BCD">
        <w:rPr>
          <w:rFonts w:ascii="Times New Roman" w:hAnsi="Times New Roman" w:cs="Times New Roman"/>
          <w:b/>
          <w:sz w:val="24"/>
          <w:szCs w:val="24"/>
        </w:rPr>
        <w:br w:type="page"/>
      </w:r>
    </w:p>
    <w:p w14:paraId="6791CA0C" w14:textId="77777777" w:rsidR="004572CC" w:rsidRPr="00365BCD" w:rsidRDefault="004572CC" w:rsidP="004572CC">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lastRenderedPageBreak/>
        <w:t>Acknowledgements</w:t>
      </w:r>
    </w:p>
    <w:p w14:paraId="5FDC06E7" w14:textId="1E5B8F00" w:rsidR="004572CC" w:rsidRPr="00365BCD" w:rsidRDefault="004572CC" w:rsidP="004572CC">
      <w:pPr>
        <w:spacing w:after="0" w:line="480" w:lineRule="auto"/>
        <w:outlineLvl w:val="0"/>
        <w:rPr>
          <w:rFonts w:ascii="Times New Roman" w:hAnsi="Times New Roman" w:cs="Times New Roman"/>
          <w:sz w:val="24"/>
          <w:szCs w:val="24"/>
        </w:rPr>
      </w:pPr>
      <w:r w:rsidRPr="00365BCD">
        <w:rPr>
          <w:rFonts w:ascii="Times New Roman" w:hAnsi="Times New Roman" w:cs="Times New Roman"/>
          <w:sz w:val="24"/>
          <w:szCs w:val="24"/>
        </w:rPr>
        <w:t xml:space="preserve">The authors thank </w:t>
      </w:r>
      <w:r w:rsidR="00F20577">
        <w:rPr>
          <w:rFonts w:ascii="Times New Roman" w:hAnsi="Times New Roman" w:cs="Times New Roman"/>
          <w:sz w:val="24"/>
          <w:szCs w:val="24"/>
        </w:rPr>
        <w:t xml:space="preserve">Talbot Andrews, </w:t>
      </w:r>
      <w:r w:rsidRPr="00365BCD">
        <w:rPr>
          <w:rFonts w:ascii="Times New Roman" w:hAnsi="Times New Roman" w:cs="Times New Roman"/>
          <w:sz w:val="24"/>
          <w:szCs w:val="24"/>
        </w:rPr>
        <w:t>Jennifer Lin and Natalie Sands for research assistance, and Morris Fiorina, Jacob Rothschild, and Sean Westwood for helpful comments.</w:t>
      </w:r>
    </w:p>
    <w:p w14:paraId="715CA9E3" w14:textId="77777777" w:rsidR="004572CC" w:rsidRPr="00365BCD" w:rsidRDefault="004572CC" w:rsidP="0077525E">
      <w:pPr>
        <w:spacing w:after="0" w:line="480" w:lineRule="auto"/>
        <w:outlineLvl w:val="0"/>
        <w:rPr>
          <w:rFonts w:ascii="Times New Roman" w:hAnsi="Times New Roman" w:cs="Times New Roman"/>
          <w:b/>
          <w:sz w:val="24"/>
          <w:szCs w:val="24"/>
        </w:rPr>
      </w:pPr>
    </w:p>
    <w:p w14:paraId="1C31DD1F" w14:textId="77777777" w:rsidR="00CF437A" w:rsidRPr="00365BCD" w:rsidRDefault="00CF437A" w:rsidP="0077525E">
      <w:pPr>
        <w:spacing w:after="0" w:line="480" w:lineRule="auto"/>
        <w:outlineLvl w:val="0"/>
        <w:rPr>
          <w:rFonts w:ascii="Times New Roman" w:hAnsi="Times New Roman" w:cs="Times New Roman"/>
          <w:b/>
          <w:sz w:val="24"/>
          <w:szCs w:val="24"/>
        </w:rPr>
      </w:pPr>
    </w:p>
    <w:p w14:paraId="5EA6C9DA" w14:textId="77777777" w:rsidR="00CF437A" w:rsidRPr="00365BCD" w:rsidRDefault="00CF437A" w:rsidP="0077525E">
      <w:pPr>
        <w:spacing w:after="0" w:line="480" w:lineRule="auto"/>
        <w:outlineLvl w:val="0"/>
        <w:rPr>
          <w:rFonts w:ascii="Times New Roman" w:hAnsi="Times New Roman" w:cs="Times New Roman"/>
          <w:b/>
          <w:sz w:val="24"/>
          <w:szCs w:val="24"/>
        </w:rPr>
      </w:pPr>
    </w:p>
    <w:p w14:paraId="26217348" w14:textId="77777777" w:rsidR="00CF437A" w:rsidRPr="00365BCD" w:rsidRDefault="00CF437A" w:rsidP="0077525E">
      <w:pPr>
        <w:spacing w:after="0" w:line="480" w:lineRule="auto"/>
        <w:outlineLvl w:val="0"/>
        <w:rPr>
          <w:rFonts w:ascii="Times New Roman" w:hAnsi="Times New Roman" w:cs="Times New Roman"/>
          <w:b/>
          <w:sz w:val="24"/>
          <w:szCs w:val="24"/>
        </w:rPr>
      </w:pPr>
    </w:p>
    <w:p w14:paraId="5FD89BD7" w14:textId="77777777" w:rsidR="00CF437A" w:rsidRPr="00365BCD" w:rsidRDefault="00CF437A" w:rsidP="0077525E">
      <w:pPr>
        <w:spacing w:after="0" w:line="480" w:lineRule="auto"/>
        <w:outlineLvl w:val="0"/>
        <w:rPr>
          <w:rFonts w:ascii="Times New Roman" w:hAnsi="Times New Roman" w:cs="Times New Roman"/>
          <w:b/>
          <w:sz w:val="24"/>
          <w:szCs w:val="24"/>
        </w:rPr>
      </w:pPr>
    </w:p>
    <w:p w14:paraId="7C5A6CCA" w14:textId="77777777" w:rsidR="00CF437A" w:rsidRPr="00365BCD" w:rsidRDefault="00CF437A" w:rsidP="0077525E">
      <w:pPr>
        <w:spacing w:after="0" w:line="480" w:lineRule="auto"/>
        <w:outlineLvl w:val="0"/>
        <w:rPr>
          <w:rFonts w:ascii="Times New Roman" w:hAnsi="Times New Roman" w:cs="Times New Roman"/>
          <w:b/>
          <w:sz w:val="24"/>
          <w:szCs w:val="24"/>
        </w:rPr>
      </w:pPr>
    </w:p>
    <w:p w14:paraId="5D027E30" w14:textId="77777777" w:rsidR="00CF437A" w:rsidRPr="00365BCD" w:rsidRDefault="00CF437A" w:rsidP="0077525E">
      <w:pPr>
        <w:spacing w:after="0" w:line="480" w:lineRule="auto"/>
        <w:outlineLvl w:val="0"/>
        <w:rPr>
          <w:rFonts w:ascii="Times New Roman" w:hAnsi="Times New Roman" w:cs="Times New Roman"/>
          <w:b/>
          <w:sz w:val="24"/>
          <w:szCs w:val="24"/>
        </w:rPr>
      </w:pPr>
    </w:p>
    <w:p w14:paraId="4E469C92" w14:textId="77777777" w:rsidR="00CF437A" w:rsidRPr="00365BCD" w:rsidRDefault="00CF437A" w:rsidP="0077525E">
      <w:pPr>
        <w:spacing w:after="0" w:line="480" w:lineRule="auto"/>
        <w:outlineLvl w:val="0"/>
        <w:rPr>
          <w:rFonts w:ascii="Times New Roman" w:hAnsi="Times New Roman" w:cs="Times New Roman"/>
          <w:b/>
          <w:sz w:val="24"/>
          <w:szCs w:val="24"/>
        </w:rPr>
      </w:pPr>
    </w:p>
    <w:p w14:paraId="1BF89566" w14:textId="77777777" w:rsidR="00CF437A" w:rsidRPr="00365BCD" w:rsidRDefault="00CF437A" w:rsidP="0077525E">
      <w:pPr>
        <w:spacing w:after="0" w:line="480" w:lineRule="auto"/>
        <w:outlineLvl w:val="0"/>
        <w:rPr>
          <w:rFonts w:ascii="Times New Roman" w:hAnsi="Times New Roman" w:cs="Times New Roman"/>
          <w:b/>
          <w:sz w:val="24"/>
          <w:szCs w:val="24"/>
        </w:rPr>
      </w:pPr>
    </w:p>
    <w:p w14:paraId="471D6B52" w14:textId="77777777" w:rsidR="00CF437A" w:rsidRPr="00365BCD" w:rsidRDefault="00CF437A" w:rsidP="0077525E">
      <w:pPr>
        <w:spacing w:after="0" w:line="480" w:lineRule="auto"/>
        <w:outlineLvl w:val="0"/>
        <w:rPr>
          <w:rFonts w:ascii="Times New Roman" w:hAnsi="Times New Roman" w:cs="Times New Roman"/>
          <w:b/>
          <w:sz w:val="24"/>
          <w:szCs w:val="24"/>
        </w:rPr>
      </w:pPr>
    </w:p>
    <w:p w14:paraId="14622BB4" w14:textId="77777777" w:rsidR="00CF437A" w:rsidRPr="00365BCD" w:rsidRDefault="00CF437A" w:rsidP="0077525E">
      <w:pPr>
        <w:spacing w:after="0" w:line="480" w:lineRule="auto"/>
        <w:outlineLvl w:val="0"/>
        <w:rPr>
          <w:rFonts w:ascii="Times New Roman" w:hAnsi="Times New Roman" w:cs="Times New Roman"/>
          <w:b/>
          <w:sz w:val="24"/>
          <w:szCs w:val="24"/>
        </w:rPr>
      </w:pPr>
    </w:p>
    <w:p w14:paraId="6C17B3A3" w14:textId="77777777" w:rsidR="00CF437A" w:rsidRPr="00365BCD" w:rsidRDefault="00CF437A" w:rsidP="0077525E">
      <w:pPr>
        <w:spacing w:after="0" w:line="480" w:lineRule="auto"/>
        <w:outlineLvl w:val="0"/>
        <w:rPr>
          <w:rFonts w:ascii="Times New Roman" w:hAnsi="Times New Roman" w:cs="Times New Roman"/>
          <w:b/>
          <w:sz w:val="24"/>
          <w:szCs w:val="24"/>
        </w:rPr>
      </w:pPr>
    </w:p>
    <w:p w14:paraId="6E4D39B8" w14:textId="77777777" w:rsidR="00CF437A" w:rsidRPr="00365BCD" w:rsidRDefault="00CF437A" w:rsidP="0077525E">
      <w:pPr>
        <w:spacing w:after="0" w:line="480" w:lineRule="auto"/>
        <w:outlineLvl w:val="0"/>
        <w:rPr>
          <w:rFonts w:ascii="Times New Roman" w:hAnsi="Times New Roman" w:cs="Times New Roman"/>
          <w:b/>
          <w:sz w:val="24"/>
          <w:szCs w:val="24"/>
        </w:rPr>
      </w:pPr>
    </w:p>
    <w:p w14:paraId="2232733F" w14:textId="77777777" w:rsidR="00CF437A" w:rsidRPr="00365BCD" w:rsidRDefault="00CF437A" w:rsidP="0077525E">
      <w:pPr>
        <w:spacing w:after="0" w:line="480" w:lineRule="auto"/>
        <w:outlineLvl w:val="0"/>
        <w:rPr>
          <w:rFonts w:ascii="Times New Roman" w:hAnsi="Times New Roman" w:cs="Times New Roman"/>
          <w:b/>
          <w:sz w:val="24"/>
          <w:szCs w:val="24"/>
        </w:rPr>
      </w:pPr>
    </w:p>
    <w:p w14:paraId="22293323" w14:textId="77777777" w:rsidR="00CF437A" w:rsidRPr="00365BCD" w:rsidRDefault="00CF437A" w:rsidP="0077525E">
      <w:pPr>
        <w:spacing w:after="0" w:line="480" w:lineRule="auto"/>
        <w:outlineLvl w:val="0"/>
        <w:rPr>
          <w:rFonts w:ascii="Times New Roman" w:hAnsi="Times New Roman" w:cs="Times New Roman"/>
          <w:b/>
          <w:sz w:val="24"/>
          <w:szCs w:val="24"/>
        </w:rPr>
      </w:pPr>
    </w:p>
    <w:p w14:paraId="69D4C14D" w14:textId="77777777" w:rsidR="00CF437A" w:rsidRPr="00365BCD" w:rsidRDefault="00CF437A" w:rsidP="0077525E">
      <w:pPr>
        <w:spacing w:after="0" w:line="480" w:lineRule="auto"/>
        <w:outlineLvl w:val="0"/>
        <w:rPr>
          <w:rFonts w:ascii="Times New Roman" w:hAnsi="Times New Roman" w:cs="Times New Roman"/>
          <w:b/>
          <w:sz w:val="24"/>
          <w:szCs w:val="24"/>
        </w:rPr>
      </w:pPr>
    </w:p>
    <w:p w14:paraId="3C481177" w14:textId="77777777" w:rsidR="00CF437A" w:rsidRPr="00365BCD" w:rsidRDefault="00CF437A" w:rsidP="0077525E">
      <w:pPr>
        <w:spacing w:after="0" w:line="480" w:lineRule="auto"/>
        <w:outlineLvl w:val="0"/>
        <w:rPr>
          <w:rFonts w:ascii="Times New Roman" w:hAnsi="Times New Roman" w:cs="Times New Roman"/>
          <w:b/>
          <w:sz w:val="24"/>
          <w:szCs w:val="24"/>
        </w:rPr>
      </w:pPr>
    </w:p>
    <w:p w14:paraId="3C8AC21D" w14:textId="77777777" w:rsidR="00CF437A" w:rsidRPr="00365BCD" w:rsidRDefault="00CF437A" w:rsidP="0077525E">
      <w:pPr>
        <w:spacing w:after="0" w:line="480" w:lineRule="auto"/>
        <w:outlineLvl w:val="0"/>
        <w:rPr>
          <w:rFonts w:ascii="Times New Roman" w:hAnsi="Times New Roman" w:cs="Times New Roman"/>
          <w:b/>
          <w:sz w:val="24"/>
          <w:szCs w:val="24"/>
        </w:rPr>
      </w:pPr>
    </w:p>
    <w:p w14:paraId="378DBE0E" w14:textId="77777777" w:rsidR="00CF437A" w:rsidRPr="00365BCD" w:rsidRDefault="00CF437A" w:rsidP="0077525E">
      <w:pPr>
        <w:spacing w:after="0" w:line="480" w:lineRule="auto"/>
        <w:outlineLvl w:val="0"/>
        <w:rPr>
          <w:rFonts w:ascii="Times New Roman" w:hAnsi="Times New Roman" w:cs="Times New Roman"/>
          <w:b/>
          <w:sz w:val="24"/>
          <w:szCs w:val="24"/>
        </w:rPr>
      </w:pPr>
    </w:p>
    <w:p w14:paraId="2AF56679" w14:textId="77777777" w:rsidR="00CF437A" w:rsidRPr="00365BCD" w:rsidRDefault="00CF437A" w:rsidP="0077525E">
      <w:pPr>
        <w:spacing w:after="0" w:line="480" w:lineRule="auto"/>
        <w:outlineLvl w:val="0"/>
        <w:rPr>
          <w:rFonts w:ascii="Times New Roman" w:hAnsi="Times New Roman" w:cs="Times New Roman"/>
          <w:b/>
          <w:sz w:val="24"/>
          <w:szCs w:val="24"/>
        </w:rPr>
      </w:pPr>
    </w:p>
    <w:p w14:paraId="7C159A7E" w14:textId="53C0EA9D" w:rsidR="0077525E" w:rsidRPr="00365BCD" w:rsidRDefault="00BC71AC" w:rsidP="0077525E">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lastRenderedPageBreak/>
        <w:t>References</w:t>
      </w:r>
      <w:bookmarkStart w:id="1" w:name="bau1"/>
    </w:p>
    <w:p w14:paraId="37F05AB4" w14:textId="24CEDC1E" w:rsidR="00193191" w:rsidRPr="00365BCD" w:rsidRDefault="00193191" w:rsidP="00193191">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Abramowitz, Alan I., and Kyle L. Saunders. 2008. “Is Polarization a Myth?” </w:t>
      </w:r>
      <w:r w:rsidRPr="00365BCD">
        <w:rPr>
          <w:rFonts w:ascii="Times New Roman" w:hAnsi="Times New Roman" w:cs="Times New Roman"/>
          <w:i/>
          <w:sz w:val="24"/>
          <w:szCs w:val="24"/>
        </w:rPr>
        <w:t>The Journal of Politics</w:t>
      </w:r>
      <w:r w:rsidRPr="00365BCD">
        <w:rPr>
          <w:rFonts w:ascii="Times New Roman" w:hAnsi="Times New Roman" w:cs="Times New Roman"/>
          <w:sz w:val="24"/>
          <w:szCs w:val="24"/>
        </w:rPr>
        <w:t xml:space="preserve"> 70</w:t>
      </w:r>
      <w:r w:rsidR="00365BCD" w:rsidRPr="00365BCD">
        <w:rPr>
          <w:rFonts w:ascii="Times New Roman" w:hAnsi="Times New Roman" w:cs="Times New Roman"/>
          <w:sz w:val="24"/>
          <w:szCs w:val="24"/>
        </w:rPr>
        <w:t>(2)</w:t>
      </w:r>
      <w:r w:rsidRPr="00365BCD">
        <w:rPr>
          <w:rFonts w:ascii="Times New Roman" w:hAnsi="Times New Roman" w:cs="Times New Roman"/>
          <w:sz w:val="24"/>
          <w:szCs w:val="24"/>
        </w:rPr>
        <w:t>: 542-555.</w:t>
      </w:r>
    </w:p>
    <w:p w14:paraId="3C0BA59C" w14:textId="264B75BB" w:rsidR="0077525E" w:rsidRPr="00365BCD" w:rsidRDefault="00F5604B" w:rsidP="00193191">
      <w:pPr>
        <w:spacing w:after="0" w:line="480" w:lineRule="auto"/>
        <w:ind w:left="720" w:hanging="720"/>
        <w:rPr>
          <w:rFonts w:ascii="Times New Roman" w:hAnsi="Times New Roman" w:cs="Times New Roman"/>
          <w:sz w:val="24"/>
          <w:szCs w:val="24"/>
        </w:rPr>
      </w:pPr>
      <w:hyperlink r:id="rId9" w:anchor="!" w:history="1">
        <w:r w:rsidR="0077525E" w:rsidRPr="00365BCD">
          <w:rPr>
            <w:rFonts w:ascii="Times New Roman" w:hAnsi="Times New Roman" w:cs="Times New Roman"/>
            <w:sz w:val="24"/>
            <w:szCs w:val="24"/>
          </w:rPr>
          <w:t>Abramowitz</w:t>
        </w:r>
      </w:hyperlink>
      <w:bookmarkStart w:id="2" w:name="bau2"/>
      <w:bookmarkEnd w:id="1"/>
      <w:r w:rsidR="0077525E" w:rsidRPr="00365BCD">
        <w:rPr>
          <w:rFonts w:ascii="Times New Roman" w:hAnsi="Times New Roman" w:cs="Times New Roman"/>
          <w:sz w:val="24"/>
          <w:szCs w:val="24"/>
        </w:rPr>
        <w:t xml:space="preserve">, Alan I., and </w:t>
      </w:r>
      <w:hyperlink r:id="rId10" w:anchor="!" w:history="1">
        <w:r w:rsidR="0077525E" w:rsidRPr="00365BCD">
          <w:rPr>
            <w:rFonts w:ascii="Times New Roman" w:hAnsi="Times New Roman" w:cs="Times New Roman"/>
            <w:sz w:val="24"/>
            <w:szCs w:val="24"/>
          </w:rPr>
          <w:t>Steven Webster</w:t>
        </w:r>
      </w:hyperlink>
      <w:bookmarkEnd w:id="2"/>
      <w:r w:rsidR="0077525E" w:rsidRPr="00365BCD">
        <w:rPr>
          <w:rFonts w:ascii="Times New Roman" w:hAnsi="Times New Roman" w:cs="Times New Roman"/>
          <w:sz w:val="24"/>
          <w:szCs w:val="24"/>
        </w:rPr>
        <w:t xml:space="preserve">. 2016. “The Rise of Negative Partisanship and the Nationalization of U.S. Elections in the 21st Century.” </w:t>
      </w:r>
      <w:hyperlink r:id="rId11" w:tooltip="Go to Electoral Studies on ScienceDirect" w:history="1">
        <w:r w:rsidR="0077525E" w:rsidRPr="00365BCD">
          <w:rPr>
            <w:rFonts w:ascii="Times New Roman" w:hAnsi="Times New Roman" w:cs="Times New Roman"/>
            <w:i/>
            <w:sz w:val="24"/>
            <w:szCs w:val="24"/>
          </w:rPr>
          <w:t>Electoral Studies</w:t>
        </w:r>
      </w:hyperlink>
      <w:r w:rsidR="0077525E" w:rsidRPr="00365BCD">
        <w:rPr>
          <w:rFonts w:ascii="Times New Roman" w:hAnsi="Times New Roman" w:cs="Times New Roman"/>
          <w:i/>
          <w:sz w:val="24"/>
          <w:szCs w:val="24"/>
        </w:rPr>
        <w:t xml:space="preserve"> </w:t>
      </w:r>
      <w:hyperlink r:id="rId12" w:tooltip="Go to table of contents for this volume/issue" w:history="1">
        <w:r w:rsidR="0077525E" w:rsidRPr="00365BCD">
          <w:rPr>
            <w:rFonts w:ascii="Times New Roman" w:hAnsi="Times New Roman" w:cs="Times New Roman"/>
            <w:sz w:val="24"/>
            <w:szCs w:val="24"/>
          </w:rPr>
          <w:t>41</w:t>
        </w:r>
      </w:hyperlink>
      <w:r w:rsidR="0077525E" w:rsidRPr="00365BCD">
        <w:rPr>
          <w:rFonts w:ascii="Times New Roman" w:hAnsi="Times New Roman" w:cs="Times New Roman"/>
          <w:sz w:val="24"/>
          <w:szCs w:val="24"/>
        </w:rPr>
        <w:t>: 12-22.</w:t>
      </w:r>
    </w:p>
    <w:p w14:paraId="6F38BF79" w14:textId="71EA8A1C"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Ahler, Douglas</w:t>
      </w:r>
      <w:r w:rsidR="00D52524" w:rsidRPr="00365BCD">
        <w:rPr>
          <w:rFonts w:ascii="Times New Roman" w:hAnsi="Times New Roman" w:cs="Times New Roman"/>
          <w:sz w:val="24"/>
          <w:szCs w:val="24"/>
        </w:rPr>
        <w:t>,</w:t>
      </w:r>
      <w:r w:rsidRPr="00365BCD">
        <w:rPr>
          <w:rFonts w:ascii="Times New Roman" w:hAnsi="Times New Roman" w:cs="Times New Roman"/>
          <w:sz w:val="24"/>
          <w:szCs w:val="24"/>
        </w:rPr>
        <w:t xml:space="preserve"> and Gaurav Sood. 2018. “</w:t>
      </w:r>
      <w:r w:rsidRPr="00365BCD">
        <w:rPr>
          <w:rFonts w:ascii="Times New Roman" w:hAnsi="Times New Roman" w:cs="Times New Roman"/>
          <w:bCs/>
          <w:sz w:val="24"/>
          <w:szCs w:val="24"/>
        </w:rPr>
        <w:t xml:space="preserve">The Parties in Our Heads: Misperceptions about Party Composition and their Consequences.” </w:t>
      </w:r>
      <w:r w:rsidRPr="00365BCD">
        <w:rPr>
          <w:rFonts w:ascii="Times New Roman" w:hAnsi="Times New Roman" w:cs="Times New Roman"/>
          <w:bCs/>
          <w:i/>
          <w:sz w:val="24"/>
          <w:szCs w:val="24"/>
        </w:rPr>
        <w:t>Journal of Politics</w:t>
      </w:r>
      <w:r w:rsidRPr="00365BCD">
        <w:rPr>
          <w:rFonts w:ascii="Times New Roman" w:hAnsi="Times New Roman" w:cs="Times New Roman"/>
          <w:bCs/>
          <w:sz w:val="24"/>
          <w:szCs w:val="24"/>
        </w:rPr>
        <w:t xml:space="preserve"> 80</w:t>
      </w:r>
      <w:r w:rsidR="00365BCD" w:rsidRPr="00365BCD">
        <w:rPr>
          <w:rFonts w:ascii="Times New Roman" w:hAnsi="Times New Roman" w:cs="Times New Roman"/>
          <w:bCs/>
          <w:sz w:val="24"/>
          <w:szCs w:val="24"/>
        </w:rPr>
        <w:t>(3)</w:t>
      </w:r>
      <w:r w:rsidRPr="00365BCD">
        <w:rPr>
          <w:rFonts w:ascii="Times New Roman" w:hAnsi="Times New Roman" w:cs="Times New Roman"/>
          <w:bCs/>
          <w:sz w:val="24"/>
          <w:szCs w:val="24"/>
        </w:rPr>
        <w:t xml:space="preserve">: 964-981. </w:t>
      </w:r>
    </w:p>
    <w:p w14:paraId="6F166C0E" w14:textId="18F63166"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Almond, Gabriel</w:t>
      </w:r>
      <w:r w:rsidR="00D52524" w:rsidRPr="00365BCD">
        <w:rPr>
          <w:rFonts w:ascii="Times New Roman" w:hAnsi="Times New Roman" w:cs="Times New Roman"/>
          <w:sz w:val="24"/>
          <w:szCs w:val="24"/>
        </w:rPr>
        <w:t>,</w:t>
      </w:r>
      <w:r w:rsidRPr="00365BCD">
        <w:rPr>
          <w:rFonts w:ascii="Times New Roman" w:hAnsi="Times New Roman" w:cs="Times New Roman"/>
          <w:sz w:val="24"/>
          <w:szCs w:val="24"/>
        </w:rPr>
        <w:t xml:space="preserve"> and Sidney Verba. 1965. </w:t>
      </w:r>
      <w:r w:rsidRPr="00365BCD">
        <w:rPr>
          <w:rFonts w:ascii="Times New Roman" w:hAnsi="Times New Roman" w:cs="Times New Roman"/>
          <w:i/>
          <w:sz w:val="24"/>
          <w:szCs w:val="24"/>
        </w:rPr>
        <w:t>The Civic Culture</w:t>
      </w:r>
      <w:r w:rsidRPr="00365BCD">
        <w:rPr>
          <w:rFonts w:ascii="Times New Roman" w:hAnsi="Times New Roman" w:cs="Times New Roman"/>
          <w:sz w:val="24"/>
          <w:szCs w:val="24"/>
        </w:rPr>
        <w:t xml:space="preserve">. </w:t>
      </w:r>
      <w:r w:rsidR="005467BD" w:rsidRPr="00365BCD">
        <w:rPr>
          <w:rFonts w:ascii="Times New Roman" w:hAnsi="Times New Roman" w:cs="Times New Roman"/>
          <w:sz w:val="24"/>
          <w:szCs w:val="24"/>
        </w:rPr>
        <w:t xml:space="preserve">Princeton, NJ: </w:t>
      </w:r>
      <w:r w:rsidRPr="00365BCD">
        <w:rPr>
          <w:rFonts w:ascii="Times New Roman" w:hAnsi="Times New Roman" w:cs="Times New Roman"/>
          <w:sz w:val="24"/>
          <w:szCs w:val="24"/>
        </w:rPr>
        <w:t>Princeton University Press.</w:t>
      </w:r>
    </w:p>
    <w:p w14:paraId="4A3C52E4" w14:textId="412DA91C" w:rsidR="00BC71AC" w:rsidRPr="00365BCD" w:rsidRDefault="00F5604B" w:rsidP="00464B74">
      <w:pPr>
        <w:spacing w:after="0" w:line="480" w:lineRule="auto"/>
        <w:ind w:left="720" w:hanging="720"/>
        <w:rPr>
          <w:rFonts w:ascii="Times New Roman" w:hAnsi="Times New Roman" w:cs="Times New Roman"/>
          <w:sz w:val="24"/>
          <w:szCs w:val="24"/>
        </w:rPr>
      </w:pPr>
      <w:hyperlink r:id="rId13" w:history="1">
        <w:r w:rsidR="00BC71AC" w:rsidRPr="00365BCD">
          <w:rPr>
            <w:rFonts w:ascii="Times New Roman" w:hAnsi="Times New Roman" w:cs="Times New Roman"/>
            <w:sz w:val="24"/>
            <w:szCs w:val="24"/>
          </w:rPr>
          <w:t>Badger</w:t>
        </w:r>
      </w:hyperlink>
      <w:r w:rsidR="00BC71AC" w:rsidRPr="00365BCD">
        <w:rPr>
          <w:rFonts w:ascii="Times New Roman" w:hAnsi="Times New Roman" w:cs="Times New Roman"/>
          <w:sz w:val="24"/>
          <w:szCs w:val="24"/>
        </w:rPr>
        <w:t xml:space="preserve">, Emily, and </w:t>
      </w:r>
      <w:hyperlink r:id="rId14" w:history="1">
        <w:r w:rsidR="00BC71AC" w:rsidRPr="00365BCD">
          <w:rPr>
            <w:rFonts w:ascii="Times New Roman" w:hAnsi="Times New Roman" w:cs="Times New Roman"/>
            <w:sz w:val="24"/>
            <w:szCs w:val="24"/>
          </w:rPr>
          <w:t>Niraj Chokshi</w:t>
        </w:r>
      </w:hyperlink>
      <w:r w:rsidR="00BC71AC" w:rsidRPr="00365BCD">
        <w:rPr>
          <w:rFonts w:ascii="Times New Roman" w:hAnsi="Times New Roman" w:cs="Times New Roman"/>
          <w:sz w:val="24"/>
          <w:szCs w:val="24"/>
        </w:rPr>
        <w:t xml:space="preserve">. 2017. “How We Became Bitter Political Enemies.” </w:t>
      </w:r>
      <w:r w:rsidR="00BC71AC" w:rsidRPr="00365BCD">
        <w:rPr>
          <w:rFonts w:ascii="Times New Roman" w:hAnsi="Times New Roman" w:cs="Times New Roman"/>
          <w:i/>
          <w:sz w:val="24"/>
          <w:szCs w:val="24"/>
        </w:rPr>
        <w:t>New York Times</w:t>
      </w:r>
      <w:r w:rsidR="00365BCD" w:rsidRPr="00365BCD">
        <w:rPr>
          <w:rFonts w:ascii="Times New Roman" w:hAnsi="Times New Roman" w:cs="Times New Roman"/>
          <w:sz w:val="24"/>
          <w:szCs w:val="24"/>
        </w:rPr>
        <w:t>.</w:t>
      </w:r>
      <w:r w:rsidR="00BC71AC" w:rsidRPr="00365BCD">
        <w:rPr>
          <w:rFonts w:ascii="Times New Roman" w:hAnsi="Times New Roman" w:cs="Times New Roman"/>
          <w:sz w:val="24"/>
          <w:szCs w:val="24"/>
        </w:rPr>
        <w:t xml:space="preserve"> </w:t>
      </w:r>
      <w:hyperlink r:id="rId15" w:history="1">
        <w:r w:rsidR="00BC71AC" w:rsidRPr="00365BCD">
          <w:rPr>
            <w:rStyle w:val="Hyperlink"/>
            <w:rFonts w:ascii="Times New Roman" w:hAnsi="Times New Roman" w:cs="Times New Roman"/>
            <w:sz w:val="24"/>
            <w:szCs w:val="24"/>
          </w:rPr>
          <w:t>https://nyti.ms/2lkoMj5</w:t>
        </w:r>
      </w:hyperlink>
      <w:r w:rsidR="00365BCD" w:rsidRPr="00365BCD">
        <w:rPr>
          <w:rFonts w:ascii="Times New Roman" w:hAnsi="Times New Roman" w:cs="Times New Roman"/>
          <w:sz w:val="24"/>
          <w:szCs w:val="24"/>
        </w:rPr>
        <w:t xml:space="preserve"> (accessed September 22, 2019)</w:t>
      </w:r>
      <w:r w:rsidR="00BC71AC" w:rsidRPr="00365BCD">
        <w:rPr>
          <w:rFonts w:ascii="Times New Roman" w:hAnsi="Times New Roman" w:cs="Times New Roman"/>
          <w:sz w:val="24"/>
          <w:szCs w:val="24"/>
        </w:rPr>
        <w:t>.</w:t>
      </w:r>
    </w:p>
    <w:p w14:paraId="0744CDC6" w14:textId="45E6110C"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Bolsen, Toby, James N. Druckman, and Fay Lomax Cook. 2014. “How Frames Can Undermine Support for Scientific Adaptations: Politicization and the Status Quo Bias.” </w:t>
      </w:r>
      <w:r w:rsidRPr="00365BCD">
        <w:rPr>
          <w:rFonts w:ascii="Times New Roman" w:hAnsi="Times New Roman" w:cs="Times New Roman"/>
          <w:i/>
          <w:sz w:val="24"/>
          <w:szCs w:val="24"/>
        </w:rPr>
        <w:t>Public Opinion Quarterly</w:t>
      </w:r>
      <w:r w:rsidRPr="00365BCD">
        <w:rPr>
          <w:rFonts w:ascii="Times New Roman" w:hAnsi="Times New Roman" w:cs="Times New Roman"/>
          <w:sz w:val="24"/>
          <w:szCs w:val="24"/>
        </w:rPr>
        <w:t xml:space="preserve"> 78</w:t>
      </w:r>
      <w:r w:rsidR="00365BCD" w:rsidRPr="00365BCD">
        <w:rPr>
          <w:rFonts w:ascii="Times New Roman" w:hAnsi="Times New Roman" w:cs="Times New Roman"/>
          <w:sz w:val="24"/>
          <w:szCs w:val="24"/>
        </w:rPr>
        <w:t>(1)</w:t>
      </w:r>
      <w:r w:rsidRPr="00365BCD">
        <w:rPr>
          <w:rFonts w:ascii="Times New Roman" w:hAnsi="Times New Roman" w:cs="Times New Roman"/>
          <w:sz w:val="24"/>
          <w:szCs w:val="24"/>
        </w:rPr>
        <w:t>: 1-26.</w:t>
      </w:r>
    </w:p>
    <w:p w14:paraId="7596C958" w14:textId="34306F14"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Bougher, Lori. 2017. “The Correlates of Discord: Identity, Issue Alignment, and Political Hostility in Polarized America.” </w:t>
      </w:r>
      <w:r w:rsidRPr="00365BCD">
        <w:rPr>
          <w:rFonts w:ascii="Times New Roman" w:hAnsi="Times New Roman" w:cs="Times New Roman"/>
          <w:i/>
          <w:sz w:val="24"/>
          <w:szCs w:val="24"/>
        </w:rPr>
        <w:t>Political Behavior</w:t>
      </w:r>
      <w:r w:rsidRPr="00365BCD">
        <w:rPr>
          <w:rFonts w:ascii="Times New Roman" w:hAnsi="Times New Roman" w:cs="Times New Roman"/>
          <w:sz w:val="24"/>
          <w:szCs w:val="24"/>
        </w:rPr>
        <w:t xml:space="preserve"> 39</w:t>
      </w:r>
      <w:r w:rsidR="00365BCD" w:rsidRPr="00365BCD">
        <w:rPr>
          <w:rFonts w:ascii="Times New Roman" w:hAnsi="Times New Roman" w:cs="Times New Roman"/>
          <w:sz w:val="24"/>
          <w:szCs w:val="24"/>
        </w:rPr>
        <w:t>(3)</w:t>
      </w:r>
      <w:r w:rsidRPr="00365BCD">
        <w:rPr>
          <w:rFonts w:ascii="Times New Roman" w:hAnsi="Times New Roman" w:cs="Times New Roman"/>
          <w:sz w:val="24"/>
          <w:szCs w:val="24"/>
        </w:rPr>
        <w:t>: 731-762.</w:t>
      </w:r>
      <w:r w:rsidR="00453A5E" w:rsidRPr="00365BCD">
        <w:rPr>
          <w:rFonts w:ascii="Times New Roman" w:hAnsi="Times New Roman" w:cs="Times New Roman"/>
          <w:sz w:val="24"/>
          <w:szCs w:val="24"/>
        </w:rPr>
        <w:t xml:space="preserve"> </w:t>
      </w:r>
    </w:p>
    <w:p w14:paraId="34B71973" w14:textId="6AFF588D"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Boxell, Levi, Matthew Gentzkow</w:t>
      </w:r>
      <w:r w:rsidR="00D52524" w:rsidRPr="00365BCD">
        <w:rPr>
          <w:rFonts w:ascii="Times New Roman" w:hAnsi="Times New Roman" w:cs="Times New Roman"/>
          <w:sz w:val="24"/>
          <w:szCs w:val="24"/>
        </w:rPr>
        <w:t>,</w:t>
      </w:r>
      <w:r w:rsidRPr="00365BCD">
        <w:rPr>
          <w:rFonts w:ascii="Times New Roman" w:hAnsi="Times New Roman" w:cs="Times New Roman"/>
          <w:sz w:val="24"/>
          <w:szCs w:val="24"/>
        </w:rPr>
        <w:t xml:space="preserve"> and Jesse M. Shapiro. 2017. “Greater Internet Use is Not Associated with Faster Growth in Political Polarization Among U.S. Demographic Groups.” </w:t>
      </w:r>
      <w:r w:rsidRPr="00365BCD">
        <w:rPr>
          <w:rFonts w:ascii="Times New Roman" w:hAnsi="Times New Roman" w:cs="Times New Roman"/>
          <w:i/>
          <w:sz w:val="24"/>
          <w:szCs w:val="24"/>
        </w:rPr>
        <w:t>Proceedings of the National Academy of Sciences</w:t>
      </w:r>
      <w:r w:rsidRPr="00365BCD">
        <w:rPr>
          <w:rFonts w:ascii="Times New Roman" w:hAnsi="Times New Roman" w:cs="Times New Roman"/>
          <w:sz w:val="24"/>
          <w:szCs w:val="24"/>
        </w:rPr>
        <w:t xml:space="preserve"> 114</w:t>
      </w:r>
      <w:r w:rsidR="00365BCD" w:rsidRPr="00365BCD">
        <w:rPr>
          <w:rFonts w:ascii="Times New Roman" w:hAnsi="Times New Roman" w:cs="Times New Roman"/>
          <w:sz w:val="24"/>
          <w:szCs w:val="24"/>
        </w:rPr>
        <w:t>(40)</w:t>
      </w:r>
      <w:r w:rsidRPr="00365BCD">
        <w:rPr>
          <w:rFonts w:ascii="Times New Roman" w:hAnsi="Times New Roman" w:cs="Times New Roman"/>
          <w:sz w:val="24"/>
          <w:szCs w:val="24"/>
        </w:rPr>
        <w:t>: 10612-10617</w:t>
      </w:r>
    </w:p>
    <w:p w14:paraId="6F581A94" w14:textId="2A88E7C0"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Cohn, Nate</w:t>
      </w:r>
      <w:r w:rsidR="00D52524" w:rsidRPr="00365BCD">
        <w:rPr>
          <w:rFonts w:ascii="Times New Roman" w:hAnsi="Times New Roman" w:cs="Times New Roman"/>
          <w:sz w:val="24"/>
          <w:szCs w:val="24"/>
        </w:rPr>
        <w:t>,</w:t>
      </w:r>
      <w:r w:rsidRPr="00365BCD">
        <w:rPr>
          <w:rFonts w:ascii="Times New Roman" w:hAnsi="Times New Roman" w:cs="Times New Roman"/>
          <w:sz w:val="24"/>
          <w:szCs w:val="24"/>
        </w:rPr>
        <w:t xml:space="preserve"> and Kevin Quealy. 2019. “The Democratic Electorate on Twitter Is Not the Democratic Electorate.” </w:t>
      </w:r>
      <w:r w:rsidRPr="00365BCD">
        <w:rPr>
          <w:rFonts w:ascii="Times New Roman" w:hAnsi="Times New Roman" w:cs="Times New Roman"/>
          <w:i/>
          <w:sz w:val="24"/>
          <w:szCs w:val="24"/>
        </w:rPr>
        <w:t>New York Times</w:t>
      </w:r>
      <w:r w:rsidR="00365BCD" w:rsidRPr="00365BCD">
        <w:rPr>
          <w:rFonts w:ascii="Times New Roman" w:hAnsi="Times New Roman" w:cs="Times New Roman"/>
          <w:sz w:val="24"/>
          <w:szCs w:val="24"/>
        </w:rPr>
        <w:t xml:space="preserve">. </w:t>
      </w:r>
      <w:hyperlink r:id="rId16" w:history="1">
        <w:r w:rsidR="00365BCD" w:rsidRPr="00365BCD">
          <w:rPr>
            <w:rStyle w:val="Hyperlink"/>
            <w:rFonts w:ascii="Times New Roman" w:hAnsi="Times New Roman" w:cs="Times New Roman"/>
            <w:sz w:val="24"/>
            <w:szCs w:val="24"/>
          </w:rPr>
          <w:t>https://www.nytimes.com/interactive/2019/04/08/upshot/democratic-electorate-twitter-real-life.html</w:t>
        </w:r>
      </w:hyperlink>
      <w:r w:rsidR="00365BCD" w:rsidRPr="00365BCD">
        <w:rPr>
          <w:rFonts w:ascii="Times New Roman" w:hAnsi="Times New Roman" w:cs="Times New Roman"/>
          <w:sz w:val="24"/>
          <w:szCs w:val="24"/>
        </w:rPr>
        <w:t xml:space="preserve"> (accessed August 28, 2020).</w:t>
      </w:r>
    </w:p>
    <w:p w14:paraId="489B7D8D" w14:textId="20ED4BE2" w:rsidR="00D0119F" w:rsidRPr="00365BCD" w:rsidRDefault="00D0119F"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lastRenderedPageBreak/>
        <w:t xml:space="preserve">Converse, Phillip. 1964. “The Nature of Belief Systems In Mass Publics,” In David Apter (ed.), </w:t>
      </w:r>
      <w:r w:rsidRPr="00365BCD">
        <w:rPr>
          <w:rFonts w:ascii="Times New Roman" w:hAnsi="Times New Roman" w:cs="Times New Roman"/>
          <w:i/>
          <w:sz w:val="24"/>
          <w:szCs w:val="24"/>
        </w:rPr>
        <w:t>Ideology and Discontent</w:t>
      </w:r>
      <w:r w:rsidRPr="00365BCD">
        <w:rPr>
          <w:rFonts w:ascii="Times New Roman" w:hAnsi="Times New Roman" w:cs="Times New Roman"/>
          <w:sz w:val="24"/>
          <w:szCs w:val="24"/>
        </w:rPr>
        <w:t xml:space="preserve">. New York: Free Press of Glencoe. </w:t>
      </w:r>
    </w:p>
    <w:p w14:paraId="22009CC0" w14:textId="761B8916"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Druckman, James N., and Cindy D. Kam. 2011. “Students as Experimental Participants: A Defense of the ‘Narrow Data Base.’” In James N. Druckman, Donald P. Green, James H. Kuklinski, and Arthur Lupia, eds.,</w:t>
      </w:r>
      <w:r w:rsidRPr="00365BCD">
        <w:rPr>
          <w:rFonts w:ascii="Times New Roman" w:hAnsi="Times New Roman" w:cs="Times New Roman"/>
          <w:i/>
          <w:sz w:val="24"/>
          <w:szCs w:val="24"/>
        </w:rPr>
        <w:t xml:space="preserve"> Cambridge Handbook of Experimental Political Science</w:t>
      </w:r>
      <w:r w:rsidR="00365BCD">
        <w:rPr>
          <w:rFonts w:ascii="Times New Roman" w:hAnsi="Times New Roman" w:cs="Times New Roman"/>
          <w:sz w:val="24"/>
          <w:szCs w:val="24"/>
        </w:rPr>
        <w:t>.</w:t>
      </w:r>
      <w:r w:rsidRPr="00365BCD">
        <w:rPr>
          <w:rFonts w:ascii="Times New Roman" w:hAnsi="Times New Roman" w:cs="Times New Roman"/>
          <w:sz w:val="24"/>
          <w:szCs w:val="24"/>
        </w:rPr>
        <w:t xml:space="preserve"> New York: Cambridge University Press.</w:t>
      </w:r>
    </w:p>
    <w:p w14:paraId="0C8A2454" w14:textId="333A88D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Druckman, James N.</w:t>
      </w:r>
      <w:r w:rsidR="00D52524" w:rsidRPr="00365BCD">
        <w:rPr>
          <w:rFonts w:ascii="Times New Roman" w:hAnsi="Times New Roman" w:cs="Times New Roman"/>
          <w:sz w:val="24"/>
          <w:szCs w:val="24"/>
        </w:rPr>
        <w:t>,</w:t>
      </w:r>
      <w:r w:rsidRPr="00365BCD">
        <w:rPr>
          <w:rFonts w:ascii="Times New Roman" w:hAnsi="Times New Roman" w:cs="Times New Roman"/>
          <w:sz w:val="24"/>
          <w:szCs w:val="24"/>
        </w:rPr>
        <w:t xml:space="preserve"> and Matthew S. Levendusky. 2019. “What Do We Measure When We Measure Affective Polarization?” </w:t>
      </w:r>
      <w:r w:rsidRPr="00365BCD">
        <w:rPr>
          <w:rFonts w:ascii="Times New Roman" w:hAnsi="Times New Roman" w:cs="Times New Roman"/>
          <w:i/>
          <w:sz w:val="24"/>
          <w:szCs w:val="24"/>
        </w:rPr>
        <w:t>Public Opinion Quarterly</w:t>
      </w:r>
      <w:r w:rsidRPr="00365BCD">
        <w:rPr>
          <w:rFonts w:ascii="Times New Roman" w:hAnsi="Times New Roman" w:cs="Times New Roman"/>
          <w:sz w:val="24"/>
          <w:szCs w:val="24"/>
        </w:rPr>
        <w:t xml:space="preserve"> 83</w:t>
      </w:r>
      <w:r w:rsidR="00365BCD">
        <w:rPr>
          <w:rFonts w:ascii="Times New Roman" w:hAnsi="Times New Roman" w:cs="Times New Roman"/>
          <w:sz w:val="24"/>
          <w:szCs w:val="24"/>
        </w:rPr>
        <w:t>(1)</w:t>
      </w:r>
      <w:r w:rsidRPr="00365BCD">
        <w:rPr>
          <w:rFonts w:ascii="Times New Roman" w:hAnsi="Times New Roman" w:cs="Times New Roman"/>
          <w:sz w:val="24"/>
          <w:szCs w:val="24"/>
        </w:rPr>
        <w:t>: 114-122.</w:t>
      </w:r>
      <w:r w:rsidR="00453A5E" w:rsidRPr="00365BCD">
        <w:rPr>
          <w:rFonts w:ascii="Times New Roman" w:hAnsi="Times New Roman" w:cs="Times New Roman"/>
          <w:sz w:val="24"/>
          <w:szCs w:val="24"/>
        </w:rPr>
        <w:t xml:space="preserve"> </w:t>
      </w:r>
      <w:r w:rsidRPr="00365BCD">
        <w:rPr>
          <w:rFonts w:ascii="Times New Roman" w:hAnsi="Times New Roman" w:cs="Times New Roman"/>
          <w:sz w:val="24"/>
          <w:szCs w:val="24"/>
        </w:rPr>
        <w:t xml:space="preserve"> </w:t>
      </w:r>
    </w:p>
    <w:p w14:paraId="2AA0754C" w14:textId="7777777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Druckman, James N., Matthew S. Levendusky, and Audrey McLain. 2018. “No Need to Watch: How the Effects of Partisan Media Can Spread via Interpersonal Discussions.” </w:t>
      </w:r>
      <w:r w:rsidRPr="00365BCD">
        <w:rPr>
          <w:rFonts w:ascii="Times New Roman" w:hAnsi="Times New Roman" w:cs="Times New Roman"/>
          <w:i/>
          <w:iCs/>
          <w:sz w:val="24"/>
          <w:szCs w:val="24"/>
        </w:rPr>
        <w:t>American Journal of Political Science</w:t>
      </w:r>
      <w:r w:rsidRPr="00365BCD">
        <w:rPr>
          <w:rFonts w:ascii="Times New Roman" w:hAnsi="Times New Roman" w:cs="Times New Roman"/>
          <w:sz w:val="24"/>
          <w:szCs w:val="24"/>
        </w:rPr>
        <w:t xml:space="preserve"> 62(1): 99-112.</w:t>
      </w:r>
    </w:p>
    <w:p w14:paraId="68C0A2B9" w14:textId="2561C2F4"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Ellis, Christopher, and James A. Stimson. 2012. </w:t>
      </w:r>
      <w:r w:rsidRPr="00365BCD">
        <w:rPr>
          <w:rFonts w:ascii="Times New Roman" w:eastAsia="Times New Roman" w:hAnsi="Times New Roman" w:cs="Times New Roman"/>
          <w:i/>
          <w:iCs/>
          <w:sz w:val="24"/>
          <w:szCs w:val="24"/>
        </w:rPr>
        <w:t>Ideology in America</w:t>
      </w:r>
      <w:r w:rsidRPr="00365BCD">
        <w:rPr>
          <w:rFonts w:ascii="Times New Roman" w:eastAsia="Times New Roman" w:hAnsi="Times New Roman" w:cs="Times New Roman"/>
          <w:sz w:val="24"/>
          <w:szCs w:val="24"/>
        </w:rPr>
        <w:t>. New York, NY: Cambridge University Press.</w:t>
      </w:r>
    </w:p>
    <w:p w14:paraId="3280C5D6" w14:textId="2753AB53" w:rsidR="00AF44D7" w:rsidRPr="00365BCD" w:rsidRDefault="00AF44D7"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Eveland, William P.</w:t>
      </w:r>
      <w:r w:rsidR="00D52524" w:rsidRPr="00365BCD">
        <w:rPr>
          <w:rFonts w:ascii="Times New Roman" w:eastAsia="Times New Roman" w:hAnsi="Times New Roman" w:cs="Times New Roman"/>
          <w:sz w:val="24"/>
          <w:szCs w:val="24"/>
        </w:rPr>
        <w:t>,</w:t>
      </w:r>
      <w:r w:rsidRPr="00365BCD">
        <w:rPr>
          <w:rFonts w:ascii="Times New Roman" w:eastAsia="Times New Roman" w:hAnsi="Times New Roman" w:cs="Times New Roman"/>
          <w:sz w:val="24"/>
          <w:szCs w:val="24"/>
        </w:rPr>
        <w:t xml:space="preserve"> and Myiah J. Hutchens. 2013. “The Role of Conversation in Developing Accurate Political Perceptions: A Multilevel Social Network Approach.” </w:t>
      </w:r>
      <w:r w:rsidRPr="00365BCD">
        <w:rPr>
          <w:rFonts w:ascii="Times New Roman" w:eastAsia="Times New Roman" w:hAnsi="Times New Roman" w:cs="Times New Roman"/>
          <w:i/>
          <w:iCs/>
          <w:sz w:val="24"/>
          <w:szCs w:val="24"/>
        </w:rPr>
        <w:t>Journal of Communication</w:t>
      </w:r>
      <w:r w:rsidR="00365BCD">
        <w:rPr>
          <w:rFonts w:ascii="Times New Roman" w:eastAsia="Times New Roman" w:hAnsi="Times New Roman" w:cs="Times New Roman"/>
          <w:sz w:val="24"/>
          <w:szCs w:val="24"/>
        </w:rPr>
        <w:t xml:space="preserve"> </w:t>
      </w:r>
      <w:r w:rsidRPr="00365BCD">
        <w:rPr>
          <w:rFonts w:ascii="Times New Roman" w:eastAsia="Times New Roman" w:hAnsi="Times New Roman" w:cs="Times New Roman"/>
          <w:sz w:val="24"/>
          <w:szCs w:val="24"/>
        </w:rPr>
        <w:t>39</w:t>
      </w:r>
      <w:r w:rsidR="00365BCD">
        <w:rPr>
          <w:rFonts w:ascii="Times New Roman" w:eastAsia="Times New Roman" w:hAnsi="Times New Roman" w:cs="Times New Roman"/>
          <w:sz w:val="24"/>
          <w:szCs w:val="24"/>
        </w:rPr>
        <w:t>(4)</w:t>
      </w:r>
      <w:r w:rsidRPr="00365BCD">
        <w:rPr>
          <w:rFonts w:ascii="Times New Roman" w:eastAsia="Times New Roman" w:hAnsi="Times New Roman" w:cs="Times New Roman"/>
          <w:sz w:val="24"/>
          <w:szCs w:val="24"/>
        </w:rPr>
        <w:t>: 422-444.</w:t>
      </w:r>
    </w:p>
    <w:p w14:paraId="64441B5C" w14:textId="77777777" w:rsidR="004920DA" w:rsidRPr="00365BCD" w:rsidRDefault="00BC71AC" w:rsidP="004920DA">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Fiorina, Morris. 2017. </w:t>
      </w:r>
      <w:r w:rsidRPr="00365BCD">
        <w:rPr>
          <w:rFonts w:ascii="Times New Roman" w:eastAsia="Times New Roman" w:hAnsi="Times New Roman" w:cs="Times New Roman"/>
          <w:i/>
          <w:sz w:val="24"/>
          <w:szCs w:val="24"/>
        </w:rPr>
        <w:t>Unstable Majorities</w:t>
      </w:r>
      <w:r w:rsidRPr="00365BCD">
        <w:rPr>
          <w:rFonts w:ascii="Times New Roman" w:eastAsia="Times New Roman" w:hAnsi="Times New Roman" w:cs="Times New Roman"/>
          <w:sz w:val="24"/>
          <w:szCs w:val="24"/>
        </w:rPr>
        <w:t>. Stanford, CA: Hoover Institution Press.</w:t>
      </w:r>
    </w:p>
    <w:p w14:paraId="77C7FCAE" w14:textId="03BDC86F" w:rsidR="004920DA" w:rsidRPr="00365BCD" w:rsidRDefault="004920DA" w:rsidP="004920DA">
      <w:pPr>
        <w:spacing w:after="0" w:line="480" w:lineRule="auto"/>
        <w:ind w:left="720" w:hanging="720"/>
        <w:rPr>
          <w:rFonts w:ascii="Times New Roman" w:eastAsia="Times New Roman" w:hAnsi="Times New Roman" w:cs="Times New Roman"/>
          <w:sz w:val="24"/>
          <w:szCs w:val="24"/>
        </w:rPr>
      </w:pPr>
      <w:r w:rsidRPr="00365BCD">
        <w:rPr>
          <w:rFonts w:ascii="Times New Roman" w:hAnsi="Times New Roman" w:cs="Times New Roman"/>
          <w:sz w:val="24"/>
          <w:szCs w:val="24"/>
        </w:rPr>
        <w:t>Gramlich, John. 2016. “</w:t>
      </w:r>
      <w:r w:rsidRPr="00365BCD">
        <w:rPr>
          <w:rFonts w:ascii="Times New Roman" w:hAnsi="Times New Roman" w:cs="Times New Roman"/>
          <w:color w:val="000000"/>
          <w:sz w:val="24"/>
          <w:szCs w:val="24"/>
        </w:rPr>
        <w:t xml:space="preserve">America’s </w:t>
      </w:r>
      <w:r w:rsidR="00B217FB" w:rsidRPr="00365BCD">
        <w:rPr>
          <w:rFonts w:ascii="Times New Roman" w:hAnsi="Times New Roman" w:cs="Times New Roman"/>
          <w:color w:val="000000"/>
          <w:sz w:val="24"/>
          <w:szCs w:val="24"/>
        </w:rPr>
        <w:t>P</w:t>
      </w:r>
      <w:r w:rsidRPr="00365BCD">
        <w:rPr>
          <w:rFonts w:ascii="Times New Roman" w:hAnsi="Times New Roman" w:cs="Times New Roman"/>
          <w:color w:val="000000"/>
          <w:sz w:val="24"/>
          <w:szCs w:val="24"/>
        </w:rPr>
        <w:t xml:space="preserve">olitical </w:t>
      </w:r>
      <w:r w:rsidR="00B217FB" w:rsidRPr="00365BCD">
        <w:rPr>
          <w:rFonts w:ascii="Times New Roman" w:hAnsi="Times New Roman" w:cs="Times New Roman"/>
          <w:color w:val="000000"/>
          <w:sz w:val="24"/>
          <w:szCs w:val="24"/>
        </w:rPr>
        <w:t>D</w:t>
      </w:r>
      <w:r w:rsidRPr="00365BCD">
        <w:rPr>
          <w:rFonts w:ascii="Times New Roman" w:hAnsi="Times New Roman" w:cs="Times New Roman"/>
          <w:color w:val="000000"/>
          <w:sz w:val="24"/>
          <w:szCs w:val="24"/>
        </w:rPr>
        <w:t xml:space="preserve">ivisions in 5 </w:t>
      </w:r>
      <w:r w:rsidR="00B217FB" w:rsidRPr="00365BCD">
        <w:rPr>
          <w:rFonts w:ascii="Times New Roman" w:hAnsi="Times New Roman" w:cs="Times New Roman"/>
          <w:color w:val="000000"/>
          <w:sz w:val="24"/>
          <w:szCs w:val="24"/>
        </w:rPr>
        <w:t>C</w:t>
      </w:r>
      <w:r w:rsidRPr="00365BCD">
        <w:rPr>
          <w:rFonts w:ascii="Times New Roman" w:hAnsi="Times New Roman" w:cs="Times New Roman"/>
          <w:color w:val="000000"/>
          <w:sz w:val="24"/>
          <w:szCs w:val="24"/>
        </w:rPr>
        <w:t>harts.” Pew Research Center</w:t>
      </w:r>
      <w:r w:rsidR="00365BCD">
        <w:rPr>
          <w:rFonts w:ascii="Times New Roman" w:hAnsi="Times New Roman" w:cs="Times New Roman"/>
          <w:color w:val="000000"/>
          <w:sz w:val="24"/>
          <w:szCs w:val="24"/>
        </w:rPr>
        <w:t>.</w:t>
      </w:r>
      <w:r w:rsidRPr="00365BCD">
        <w:rPr>
          <w:rFonts w:ascii="Times New Roman" w:hAnsi="Times New Roman" w:cs="Times New Roman"/>
          <w:color w:val="000000"/>
          <w:sz w:val="24"/>
          <w:szCs w:val="24"/>
        </w:rPr>
        <w:t xml:space="preserve"> </w:t>
      </w:r>
      <w:hyperlink r:id="rId17" w:history="1">
        <w:r w:rsidR="00365BCD" w:rsidRPr="00950F51">
          <w:rPr>
            <w:rStyle w:val="Hyperlink"/>
            <w:rFonts w:ascii="Times New Roman" w:hAnsi="Times New Roman" w:cs="Times New Roman"/>
            <w:sz w:val="24"/>
            <w:szCs w:val="24"/>
          </w:rPr>
          <w:t>https://pewrsr.ch/2Ohbz5F</w:t>
        </w:r>
      </w:hyperlink>
      <w:r w:rsidRPr="00365BCD">
        <w:rPr>
          <w:rFonts w:ascii="Times New Roman" w:hAnsi="Times New Roman" w:cs="Times New Roman"/>
          <w:sz w:val="24"/>
          <w:szCs w:val="24"/>
        </w:rPr>
        <w:t>.</w:t>
      </w:r>
      <w:r w:rsidR="00365BCD">
        <w:rPr>
          <w:rFonts w:ascii="Times New Roman" w:hAnsi="Times New Roman" w:cs="Times New Roman"/>
          <w:sz w:val="24"/>
          <w:szCs w:val="24"/>
        </w:rPr>
        <w:t xml:space="preserve"> </w:t>
      </w:r>
    </w:p>
    <w:p w14:paraId="56CCF09F" w14:textId="6F55C39E"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Harbridge, Laurel, and Neil Malhotra. 2011. “Electoral Incentives and Partisan Conflict in Congress: Evidence from Survey Experiments.” </w:t>
      </w:r>
      <w:r w:rsidRPr="00365BCD">
        <w:rPr>
          <w:rFonts w:ascii="Times New Roman" w:hAnsi="Times New Roman" w:cs="Times New Roman"/>
          <w:i/>
          <w:iCs/>
          <w:sz w:val="24"/>
          <w:szCs w:val="24"/>
        </w:rPr>
        <w:t>American Journal of Political Science</w:t>
      </w:r>
      <w:r w:rsidRPr="00365BCD">
        <w:rPr>
          <w:rFonts w:ascii="Times New Roman" w:hAnsi="Times New Roman" w:cs="Times New Roman"/>
          <w:sz w:val="24"/>
          <w:szCs w:val="24"/>
        </w:rPr>
        <w:t xml:space="preserve"> 55(3): 494-510.</w:t>
      </w:r>
    </w:p>
    <w:p w14:paraId="483E7DA2" w14:textId="53AC4CEF" w:rsidR="000C1F00" w:rsidRPr="00365BCD" w:rsidRDefault="000C1F00"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lastRenderedPageBreak/>
        <w:t xml:space="preserve">Hersh, Eitan. 2020. </w:t>
      </w:r>
      <w:r w:rsidR="00D0119F" w:rsidRPr="00365BCD">
        <w:rPr>
          <w:rFonts w:ascii="Times New Roman" w:hAnsi="Times New Roman" w:cs="Times New Roman"/>
          <w:i/>
          <w:sz w:val="24"/>
          <w:szCs w:val="24"/>
        </w:rPr>
        <w:t>Politics Is for Power: How to Move Beyond Political Hobbyism, Take Action, and Make Real Change</w:t>
      </w:r>
      <w:r w:rsidR="00D0119F" w:rsidRPr="00365BCD">
        <w:rPr>
          <w:rFonts w:ascii="Times New Roman" w:hAnsi="Times New Roman" w:cs="Times New Roman"/>
          <w:sz w:val="24"/>
          <w:szCs w:val="24"/>
        </w:rPr>
        <w:t xml:space="preserve">. New York: Simon &amp; Schuster. </w:t>
      </w:r>
      <w:r w:rsidRPr="00365BCD">
        <w:rPr>
          <w:rFonts w:ascii="Times New Roman" w:hAnsi="Times New Roman" w:cs="Times New Roman"/>
          <w:sz w:val="24"/>
          <w:szCs w:val="24"/>
        </w:rPr>
        <w:t xml:space="preserve"> </w:t>
      </w:r>
    </w:p>
    <w:p w14:paraId="18D18E69" w14:textId="77777777" w:rsidR="004D26A4" w:rsidRPr="00365BCD" w:rsidRDefault="0077525E" w:rsidP="004D26A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Hetherington, Marc J., and Thomas Rudolph. 2015. </w:t>
      </w:r>
      <w:r w:rsidRPr="00365BCD">
        <w:rPr>
          <w:rFonts w:ascii="Times New Roman" w:eastAsia="Times New Roman" w:hAnsi="Times New Roman" w:cs="Times New Roman"/>
          <w:i/>
          <w:sz w:val="24"/>
          <w:szCs w:val="24"/>
        </w:rPr>
        <w:t>Why Washington Won’t Work</w:t>
      </w:r>
      <w:r w:rsidRPr="00365BCD">
        <w:rPr>
          <w:rFonts w:ascii="Times New Roman" w:eastAsia="Times New Roman" w:hAnsi="Times New Roman" w:cs="Times New Roman"/>
          <w:sz w:val="24"/>
          <w:szCs w:val="24"/>
        </w:rPr>
        <w:t xml:space="preserve">. Chicago: University of Chicago Press. </w:t>
      </w:r>
    </w:p>
    <w:p w14:paraId="261D94B3" w14:textId="1BCAE524" w:rsidR="004D26A4" w:rsidRPr="00365BCD" w:rsidRDefault="004D26A4" w:rsidP="004D26A4">
      <w:pPr>
        <w:spacing w:after="0" w:line="480" w:lineRule="auto"/>
        <w:ind w:left="720" w:hanging="720"/>
        <w:rPr>
          <w:rFonts w:ascii="Times New Roman" w:eastAsia="Times New Roman" w:hAnsi="Times New Roman" w:cs="Times New Roman"/>
          <w:sz w:val="24"/>
          <w:szCs w:val="24"/>
        </w:rPr>
      </w:pPr>
      <w:r w:rsidRPr="00365BCD">
        <w:rPr>
          <w:rFonts w:ascii="Times New Roman" w:hAnsi="Times New Roman" w:cs="Times New Roman"/>
          <w:sz w:val="24"/>
          <w:szCs w:val="24"/>
        </w:rPr>
        <w:t xml:space="preserve">Hibbing, John R., and Elizabeth Theiss-Morse. 2001. “Process Preferences and American Politics: What the People Want Government to Be.” </w:t>
      </w:r>
      <w:r w:rsidRPr="00365BCD">
        <w:rPr>
          <w:rFonts w:ascii="Times New Roman" w:hAnsi="Times New Roman" w:cs="Times New Roman"/>
          <w:i/>
          <w:sz w:val="24"/>
          <w:szCs w:val="24"/>
        </w:rPr>
        <w:t xml:space="preserve">American Political Science Review </w:t>
      </w:r>
      <w:r w:rsidRPr="00365BCD">
        <w:rPr>
          <w:rFonts w:ascii="Times New Roman" w:hAnsi="Times New Roman" w:cs="Times New Roman"/>
          <w:sz w:val="24"/>
          <w:szCs w:val="24"/>
        </w:rPr>
        <w:t>95</w:t>
      </w:r>
      <w:r w:rsidR="00365BCD">
        <w:rPr>
          <w:rFonts w:ascii="Times New Roman" w:hAnsi="Times New Roman" w:cs="Times New Roman"/>
          <w:sz w:val="24"/>
          <w:szCs w:val="24"/>
        </w:rPr>
        <w:t>(1)</w:t>
      </w:r>
      <w:r w:rsidRPr="00365BCD">
        <w:rPr>
          <w:rFonts w:ascii="Times New Roman" w:hAnsi="Times New Roman" w:cs="Times New Roman"/>
          <w:sz w:val="24"/>
          <w:szCs w:val="24"/>
        </w:rPr>
        <w:t>: 145-153.</w:t>
      </w:r>
    </w:p>
    <w:p w14:paraId="0F37E0D3" w14:textId="00E6D238" w:rsidR="00BC71AC" w:rsidRPr="00365BCD" w:rsidRDefault="00BC71AC" w:rsidP="00464B74">
      <w:pPr>
        <w:spacing w:after="0" w:line="480" w:lineRule="auto"/>
        <w:ind w:left="720" w:hanging="720"/>
        <w:rPr>
          <w:rFonts w:ascii="Times New Roman" w:hAnsi="Times New Roman" w:cs="Times New Roman"/>
          <w:color w:val="333333"/>
          <w:sz w:val="24"/>
          <w:szCs w:val="24"/>
          <w:shd w:val="clear" w:color="auto" w:fill="FFFFFF"/>
        </w:rPr>
      </w:pPr>
      <w:r w:rsidRPr="00365BCD">
        <w:rPr>
          <w:rFonts w:ascii="Times New Roman" w:hAnsi="Times New Roman" w:cs="Times New Roman"/>
          <w:color w:val="333333"/>
          <w:sz w:val="24"/>
          <w:szCs w:val="24"/>
          <w:shd w:val="clear" w:color="auto" w:fill="FFFFFF"/>
        </w:rPr>
        <w:t>Hogg, Matthew A. 2006. “Social Identity Theory.” In P. J. Burke (</w:t>
      </w:r>
      <w:r w:rsidR="00BA082B" w:rsidRPr="00365BCD">
        <w:rPr>
          <w:rFonts w:ascii="Times New Roman" w:hAnsi="Times New Roman" w:cs="Times New Roman"/>
          <w:color w:val="333333"/>
          <w:sz w:val="24"/>
          <w:szCs w:val="24"/>
          <w:shd w:val="clear" w:color="auto" w:fill="FFFFFF"/>
        </w:rPr>
        <w:t>e</w:t>
      </w:r>
      <w:r w:rsidRPr="00365BCD">
        <w:rPr>
          <w:rFonts w:ascii="Times New Roman" w:hAnsi="Times New Roman" w:cs="Times New Roman"/>
          <w:color w:val="333333"/>
          <w:sz w:val="24"/>
          <w:szCs w:val="24"/>
          <w:shd w:val="clear" w:color="auto" w:fill="FFFFFF"/>
        </w:rPr>
        <w:t>d.), </w:t>
      </w:r>
      <w:r w:rsidRPr="00365BCD">
        <w:rPr>
          <w:rStyle w:val="Emphasis"/>
          <w:rFonts w:ascii="Times New Roman" w:hAnsi="Times New Roman" w:cs="Times New Roman"/>
          <w:color w:val="333333"/>
          <w:sz w:val="24"/>
          <w:szCs w:val="24"/>
          <w:shd w:val="clear" w:color="auto" w:fill="FFFFFF"/>
        </w:rPr>
        <w:t xml:space="preserve">Contemporary </w:t>
      </w:r>
      <w:r w:rsidR="00BA082B" w:rsidRPr="00365BCD">
        <w:rPr>
          <w:rStyle w:val="Emphasis"/>
          <w:rFonts w:ascii="Times New Roman" w:hAnsi="Times New Roman" w:cs="Times New Roman"/>
          <w:color w:val="333333"/>
          <w:sz w:val="24"/>
          <w:szCs w:val="24"/>
          <w:shd w:val="clear" w:color="auto" w:fill="FFFFFF"/>
        </w:rPr>
        <w:t>S</w:t>
      </w:r>
      <w:r w:rsidRPr="00365BCD">
        <w:rPr>
          <w:rStyle w:val="Emphasis"/>
          <w:rFonts w:ascii="Times New Roman" w:hAnsi="Times New Roman" w:cs="Times New Roman"/>
          <w:color w:val="333333"/>
          <w:sz w:val="24"/>
          <w:szCs w:val="24"/>
          <w:shd w:val="clear" w:color="auto" w:fill="FFFFFF"/>
        </w:rPr>
        <w:t xml:space="preserve">ocial </w:t>
      </w:r>
      <w:r w:rsidR="00BA082B" w:rsidRPr="00365BCD">
        <w:rPr>
          <w:rStyle w:val="Emphasis"/>
          <w:rFonts w:ascii="Times New Roman" w:hAnsi="Times New Roman" w:cs="Times New Roman"/>
          <w:color w:val="333333"/>
          <w:sz w:val="24"/>
          <w:szCs w:val="24"/>
          <w:shd w:val="clear" w:color="auto" w:fill="FFFFFF"/>
        </w:rPr>
        <w:t>P</w:t>
      </w:r>
      <w:r w:rsidRPr="00365BCD">
        <w:rPr>
          <w:rStyle w:val="Emphasis"/>
          <w:rFonts w:ascii="Times New Roman" w:hAnsi="Times New Roman" w:cs="Times New Roman"/>
          <w:color w:val="333333"/>
          <w:sz w:val="24"/>
          <w:szCs w:val="24"/>
          <w:shd w:val="clear" w:color="auto" w:fill="FFFFFF"/>
        </w:rPr>
        <w:t xml:space="preserve">sychological </w:t>
      </w:r>
      <w:r w:rsidR="00BA082B" w:rsidRPr="00365BCD">
        <w:rPr>
          <w:rStyle w:val="Emphasis"/>
          <w:rFonts w:ascii="Times New Roman" w:hAnsi="Times New Roman" w:cs="Times New Roman"/>
          <w:color w:val="333333"/>
          <w:sz w:val="24"/>
          <w:szCs w:val="24"/>
          <w:shd w:val="clear" w:color="auto" w:fill="FFFFFF"/>
        </w:rPr>
        <w:t>T</w:t>
      </w:r>
      <w:r w:rsidRPr="00365BCD">
        <w:rPr>
          <w:rStyle w:val="Emphasis"/>
          <w:rFonts w:ascii="Times New Roman" w:hAnsi="Times New Roman" w:cs="Times New Roman"/>
          <w:color w:val="333333"/>
          <w:sz w:val="24"/>
          <w:szCs w:val="24"/>
          <w:shd w:val="clear" w:color="auto" w:fill="FFFFFF"/>
        </w:rPr>
        <w:t>heories</w:t>
      </w:r>
      <w:r w:rsidRPr="00365BCD">
        <w:rPr>
          <w:rFonts w:ascii="Times New Roman" w:hAnsi="Times New Roman" w:cs="Times New Roman"/>
          <w:color w:val="333333"/>
          <w:sz w:val="24"/>
          <w:szCs w:val="24"/>
          <w:shd w:val="clear" w:color="auto" w:fill="FFFFFF"/>
        </w:rPr>
        <w:t xml:space="preserve">. </w:t>
      </w:r>
      <w:r w:rsidR="00BA082B" w:rsidRPr="00365BCD">
        <w:rPr>
          <w:rFonts w:ascii="Times New Roman" w:hAnsi="Times New Roman" w:cs="Times New Roman"/>
          <w:color w:val="333333"/>
          <w:sz w:val="24"/>
          <w:szCs w:val="24"/>
          <w:shd w:val="clear" w:color="auto" w:fill="FFFFFF"/>
        </w:rPr>
        <w:t>Redwood City</w:t>
      </w:r>
      <w:r w:rsidR="00464FF6" w:rsidRPr="00365BCD">
        <w:rPr>
          <w:rFonts w:ascii="Times New Roman" w:hAnsi="Times New Roman" w:cs="Times New Roman"/>
          <w:color w:val="333333"/>
          <w:sz w:val="24"/>
          <w:szCs w:val="24"/>
          <w:shd w:val="clear" w:color="auto" w:fill="FFFFFF"/>
        </w:rPr>
        <w:t xml:space="preserve">, CA: </w:t>
      </w:r>
      <w:r w:rsidRPr="00365BCD">
        <w:rPr>
          <w:rFonts w:ascii="Times New Roman" w:hAnsi="Times New Roman" w:cs="Times New Roman"/>
          <w:color w:val="333333"/>
          <w:sz w:val="24"/>
          <w:szCs w:val="24"/>
          <w:shd w:val="clear" w:color="auto" w:fill="FFFFFF"/>
        </w:rPr>
        <w:t>Stanford University Press.</w:t>
      </w:r>
    </w:p>
    <w:p w14:paraId="6DB8C90E" w14:textId="0D242B75"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hAnsi="Times New Roman" w:cs="Times New Roman"/>
          <w:sz w:val="24"/>
          <w:szCs w:val="24"/>
        </w:rPr>
        <w:t xml:space="preserve">Howat, Adam J. 2019. “The Role of Value Perceptions in Intergroup Conflict and Cooperation.” </w:t>
      </w:r>
      <w:r w:rsidRPr="00365BCD">
        <w:rPr>
          <w:rFonts w:ascii="Times New Roman" w:hAnsi="Times New Roman" w:cs="Times New Roman"/>
          <w:i/>
          <w:sz w:val="24"/>
          <w:szCs w:val="24"/>
        </w:rPr>
        <w:t>Politics, Groups, and Identities</w:t>
      </w:r>
      <w:r w:rsidRPr="00365BCD">
        <w:rPr>
          <w:rFonts w:ascii="Times New Roman" w:hAnsi="Times New Roman" w:cs="Times New Roman"/>
          <w:sz w:val="24"/>
          <w:szCs w:val="24"/>
        </w:rPr>
        <w:t xml:space="preserve"> </w:t>
      </w:r>
      <w:hyperlink r:id="rId18" w:history="1">
        <w:r w:rsidRPr="00365BCD">
          <w:rPr>
            <w:rStyle w:val="Hyperlink"/>
            <w:rFonts w:ascii="Times New Roman" w:hAnsi="Times New Roman" w:cs="Times New Roman"/>
            <w:color w:val="10147E"/>
            <w:sz w:val="24"/>
            <w:szCs w:val="24"/>
          </w:rPr>
          <w:t>https://doi.org/10.1080/21565503.2019.1629320</w:t>
        </w:r>
      </w:hyperlink>
    </w:p>
    <w:p w14:paraId="65060616" w14:textId="3FA3DFDA"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Hughes, Adam. 2019. “A Small Group of Prolific Users Account for a Majority of Political Tweets Sent by U.S. Adults,” Pew Research Center Fact Tank. </w:t>
      </w:r>
      <w:hyperlink r:id="rId19" w:history="1">
        <w:r w:rsidRPr="00365BCD">
          <w:rPr>
            <w:rStyle w:val="Hyperlink"/>
            <w:rFonts w:ascii="Times New Roman" w:eastAsia="Times New Roman" w:hAnsi="Times New Roman" w:cs="Times New Roman"/>
            <w:sz w:val="24"/>
            <w:szCs w:val="24"/>
          </w:rPr>
          <w:t>https://pewrsr.ch/3a31iDK</w:t>
        </w:r>
      </w:hyperlink>
      <w:r w:rsidRPr="00365BCD">
        <w:rPr>
          <w:rFonts w:ascii="Times New Roman" w:eastAsia="Times New Roman" w:hAnsi="Times New Roman" w:cs="Times New Roman"/>
          <w:sz w:val="24"/>
          <w:szCs w:val="24"/>
        </w:rPr>
        <w:t xml:space="preserve">. </w:t>
      </w:r>
    </w:p>
    <w:p w14:paraId="33245854" w14:textId="106F004C"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Iyengar, Shanto, Yphtach Lelkes, Matthew Levendusky, Neil Malhotra, and Sean Westwood. 2019. “The Origins and Consequences of Affective Polarization in the United States.” </w:t>
      </w:r>
      <w:r w:rsidRPr="00365BCD">
        <w:rPr>
          <w:rFonts w:ascii="Times New Roman" w:eastAsia="Times New Roman" w:hAnsi="Times New Roman" w:cs="Times New Roman"/>
          <w:i/>
          <w:sz w:val="24"/>
          <w:szCs w:val="24"/>
        </w:rPr>
        <w:t>Annual Review of Political Science</w:t>
      </w:r>
      <w:r w:rsidRPr="00365BCD">
        <w:rPr>
          <w:rFonts w:ascii="Times New Roman" w:eastAsia="Times New Roman" w:hAnsi="Times New Roman" w:cs="Times New Roman"/>
          <w:sz w:val="24"/>
          <w:szCs w:val="24"/>
        </w:rPr>
        <w:t xml:space="preserve"> 22</w:t>
      </w:r>
      <w:r w:rsidR="00675A43">
        <w:rPr>
          <w:rFonts w:ascii="Times New Roman" w:eastAsia="Times New Roman" w:hAnsi="Times New Roman" w:cs="Times New Roman"/>
          <w:sz w:val="24"/>
          <w:szCs w:val="24"/>
        </w:rPr>
        <w:t>(1)</w:t>
      </w:r>
      <w:r w:rsidRPr="00365BCD">
        <w:rPr>
          <w:rFonts w:ascii="Times New Roman" w:eastAsia="Times New Roman" w:hAnsi="Times New Roman" w:cs="Times New Roman"/>
          <w:sz w:val="24"/>
          <w:szCs w:val="24"/>
        </w:rPr>
        <w:t>: 129-146.</w:t>
      </w:r>
    </w:p>
    <w:p w14:paraId="145D5C4B" w14:textId="65C5F62F"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Iyengar, Shanto, Gaurav Sood, and Yphtach Lelkes. 2012. “Affect, Not Ideology: A Social Identity Perspective on Polarization.” </w:t>
      </w:r>
      <w:r w:rsidRPr="00365BCD">
        <w:rPr>
          <w:rFonts w:ascii="Times New Roman" w:eastAsia="Times New Roman" w:hAnsi="Times New Roman" w:cs="Times New Roman"/>
          <w:i/>
          <w:sz w:val="24"/>
          <w:szCs w:val="24"/>
        </w:rPr>
        <w:t>Public Opinion Quarterly</w:t>
      </w:r>
      <w:r w:rsidRPr="00365BCD">
        <w:rPr>
          <w:rFonts w:ascii="Times New Roman" w:eastAsia="Times New Roman" w:hAnsi="Times New Roman" w:cs="Times New Roman"/>
          <w:sz w:val="24"/>
          <w:szCs w:val="24"/>
        </w:rPr>
        <w:t xml:space="preserve"> 76</w:t>
      </w:r>
      <w:r w:rsidR="00675A43">
        <w:rPr>
          <w:rFonts w:ascii="Times New Roman" w:eastAsia="Times New Roman" w:hAnsi="Times New Roman" w:cs="Times New Roman"/>
          <w:sz w:val="24"/>
          <w:szCs w:val="24"/>
        </w:rPr>
        <w:t>(3)</w:t>
      </w:r>
      <w:r w:rsidRPr="00365BCD">
        <w:rPr>
          <w:rFonts w:ascii="Times New Roman" w:eastAsia="Times New Roman" w:hAnsi="Times New Roman" w:cs="Times New Roman"/>
          <w:sz w:val="24"/>
          <w:szCs w:val="24"/>
        </w:rPr>
        <w:t>: 405-431.</w:t>
      </w:r>
    </w:p>
    <w:p w14:paraId="5CAA718D" w14:textId="6342CAFA"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Iyengar, Shanto, and Sean J. Westwood. 2015. “Fear and Loathing across Party Lines: New Evidence on Group Polarization.” </w:t>
      </w:r>
      <w:r w:rsidRPr="00365BCD">
        <w:rPr>
          <w:rFonts w:ascii="Times New Roman" w:eastAsia="Times New Roman" w:hAnsi="Times New Roman" w:cs="Times New Roman"/>
          <w:i/>
          <w:iCs/>
          <w:sz w:val="24"/>
          <w:szCs w:val="24"/>
        </w:rPr>
        <w:t>American Journal of Political Science</w:t>
      </w:r>
      <w:r w:rsidRPr="00365BCD">
        <w:rPr>
          <w:rFonts w:ascii="Times New Roman" w:eastAsia="Times New Roman" w:hAnsi="Times New Roman" w:cs="Times New Roman"/>
          <w:sz w:val="24"/>
          <w:szCs w:val="24"/>
        </w:rPr>
        <w:t xml:space="preserve"> 59(3): 690-707.</w:t>
      </w:r>
    </w:p>
    <w:p w14:paraId="1471CE16" w14:textId="4957828E" w:rsidR="00AF44D7" w:rsidRPr="00365BCD" w:rsidRDefault="00AF44D7">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Kingzette, Jon. 2020. “Who Do You Loathe? Feelings Toward Politicians vs. Ordinary People in the Opposing Party.” </w:t>
      </w:r>
      <w:r w:rsidRPr="00365BCD">
        <w:rPr>
          <w:rFonts w:ascii="Times New Roman" w:eastAsia="Times New Roman" w:hAnsi="Times New Roman" w:cs="Times New Roman"/>
          <w:i/>
          <w:iCs/>
          <w:sz w:val="24"/>
          <w:szCs w:val="24"/>
        </w:rPr>
        <w:t>Journal of Experimental Political Science</w:t>
      </w:r>
      <w:r w:rsidRPr="00365BCD">
        <w:rPr>
          <w:rFonts w:ascii="Times New Roman" w:eastAsia="Times New Roman" w:hAnsi="Times New Roman" w:cs="Times New Roman"/>
          <w:sz w:val="24"/>
          <w:szCs w:val="24"/>
        </w:rPr>
        <w:t>. doi:10.1017/XPS.2020.9</w:t>
      </w:r>
    </w:p>
    <w:p w14:paraId="11D312EE" w14:textId="77777777"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lastRenderedPageBreak/>
        <w:t xml:space="preserve">Klar, Samara, and Yanna Krupnikov. 2016. </w:t>
      </w:r>
      <w:r w:rsidRPr="00365BCD">
        <w:rPr>
          <w:rFonts w:ascii="Times New Roman" w:eastAsia="Times New Roman" w:hAnsi="Times New Roman" w:cs="Times New Roman"/>
          <w:i/>
          <w:iCs/>
          <w:sz w:val="24"/>
          <w:szCs w:val="24"/>
        </w:rPr>
        <w:t>Independent Politics: How American Disdain for Parties Leads to Political Inaction</w:t>
      </w:r>
      <w:r w:rsidRPr="00365BCD">
        <w:rPr>
          <w:rFonts w:ascii="Times New Roman" w:eastAsia="Times New Roman" w:hAnsi="Times New Roman" w:cs="Times New Roman"/>
          <w:sz w:val="24"/>
          <w:szCs w:val="24"/>
        </w:rPr>
        <w:t>. New York, NY: Cambridge University Press.</w:t>
      </w:r>
    </w:p>
    <w:p w14:paraId="6989ECBB" w14:textId="27AEE3CE"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Klar, Samara, Yanna Krupnikov, and John Barry Ryan. 2018. “Affective Polarization or Partisan Disdain?” </w:t>
      </w:r>
      <w:r w:rsidRPr="00365BCD">
        <w:rPr>
          <w:rFonts w:ascii="Times New Roman" w:eastAsia="Times New Roman" w:hAnsi="Times New Roman" w:cs="Times New Roman"/>
          <w:i/>
          <w:sz w:val="24"/>
          <w:szCs w:val="24"/>
        </w:rPr>
        <w:t>Public Opinion Quarterly</w:t>
      </w:r>
      <w:r w:rsidRPr="00365BCD">
        <w:rPr>
          <w:rFonts w:ascii="Times New Roman" w:eastAsia="Times New Roman" w:hAnsi="Times New Roman" w:cs="Times New Roman"/>
          <w:sz w:val="24"/>
          <w:szCs w:val="24"/>
        </w:rPr>
        <w:t xml:space="preserve"> 82</w:t>
      </w:r>
      <w:r w:rsidR="00675A43">
        <w:rPr>
          <w:rFonts w:ascii="Times New Roman" w:eastAsia="Times New Roman" w:hAnsi="Times New Roman" w:cs="Times New Roman"/>
          <w:sz w:val="24"/>
          <w:szCs w:val="24"/>
        </w:rPr>
        <w:t>(2)</w:t>
      </w:r>
      <w:r w:rsidRPr="00365BCD">
        <w:rPr>
          <w:rFonts w:ascii="Times New Roman" w:eastAsia="Times New Roman" w:hAnsi="Times New Roman" w:cs="Times New Roman"/>
          <w:sz w:val="24"/>
          <w:szCs w:val="24"/>
        </w:rPr>
        <w:t>: 379-390.</w:t>
      </w:r>
    </w:p>
    <w:p w14:paraId="2ECB9A0A" w14:textId="07072F30" w:rsidR="00D0119F" w:rsidRPr="00365BCD" w:rsidRDefault="00D0119F"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Klein, Ezra. 2020. </w:t>
      </w:r>
      <w:r w:rsidRPr="00365BCD">
        <w:rPr>
          <w:rFonts w:ascii="Times New Roman" w:eastAsia="Times New Roman" w:hAnsi="Times New Roman" w:cs="Times New Roman"/>
          <w:i/>
          <w:sz w:val="24"/>
          <w:szCs w:val="24"/>
        </w:rPr>
        <w:t>Why We’re Polarized</w:t>
      </w:r>
      <w:r w:rsidRPr="00365BCD">
        <w:rPr>
          <w:rFonts w:ascii="Times New Roman" w:eastAsia="Times New Roman" w:hAnsi="Times New Roman" w:cs="Times New Roman"/>
          <w:sz w:val="24"/>
          <w:szCs w:val="24"/>
        </w:rPr>
        <w:t xml:space="preserve">. New York: Simon &amp; Schuster. </w:t>
      </w:r>
    </w:p>
    <w:p w14:paraId="6B4BAB95" w14:textId="633068B9" w:rsidR="00BC71AC" w:rsidRDefault="00BC71AC" w:rsidP="00464B74">
      <w:pPr>
        <w:pStyle w:val="Heading1"/>
        <w:spacing w:before="0" w:beforeAutospacing="0" w:after="0" w:afterAutospacing="0" w:line="480" w:lineRule="auto"/>
        <w:ind w:left="720" w:hanging="720"/>
        <w:rPr>
          <w:rFonts w:eastAsia="Times New Roman"/>
          <w:b w:val="0"/>
          <w:sz w:val="24"/>
          <w:szCs w:val="24"/>
          <w:lang w:val="en"/>
        </w:rPr>
      </w:pPr>
      <w:r w:rsidRPr="00365BCD">
        <w:rPr>
          <w:rFonts w:eastAsia="Times New Roman"/>
          <w:b w:val="0"/>
          <w:sz w:val="24"/>
          <w:szCs w:val="24"/>
          <w:lang w:val="en"/>
        </w:rPr>
        <w:t xml:space="preserve">Lees, Jeffrey, and Mina Cikara. </w:t>
      </w:r>
      <w:r w:rsidR="00AF44D7" w:rsidRPr="00365BCD">
        <w:rPr>
          <w:rFonts w:eastAsia="Times New Roman"/>
          <w:b w:val="0"/>
          <w:sz w:val="24"/>
          <w:szCs w:val="24"/>
          <w:lang w:val="en"/>
        </w:rPr>
        <w:t>2020</w:t>
      </w:r>
      <w:r w:rsidRPr="00365BCD">
        <w:rPr>
          <w:rFonts w:eastAsia="Times New Roman"/>
          <w:b w:val="0"/>
          <w:sz w:val="24"/>
          <w:szCs w:val="24"/>
          <w:lang w:val="en"/>
        </w:rPr>
        <w:t xml:space="preserve">. “Inaccurate </w:t>
      </w:r>
      <w:r w:rsidR="00BA082B" w:rsidRPr="00365BCD">
        <w:rPr>
          <w:rFonts w:eastAsia="Times New Roman"/>
          <w:b w:val="0"/>
          <w:sz w:val="24"/>
          <w:szCs w:val="24"/>
          <w:lang w:val="en"/>
        </w:rPr>
        <w:t>G</w:t>
      </w:r>
      <w:r w:rsidRPr="00365BCD">
        <w:rPr>
          <w:rFonts w:eastAsia="Times New Roman"/>
          <w:b w:val="0"/>
          <w:sz w:val="24"/>
          <w:szCs w:val="24"/>
          <w:lang w:val="en"/>
        </w:rPr>
        <w:t xml:space="preserve">roup </w:t>
      </w:r>
      <w:r w:rsidR="00BA082B" w:rsidRPr="00365BCD">
        <w:rPr>
          <w:rFonts w:eastAsia="Times New Roman"/>
          <w:b w:val="0"/>
          <w:sz w:val="24"/>
          <w:szCs w:val="24"/>
          <w:lang w:val="en"/>
        </w:rPr>
        <w:t>M</w:t>
      </w:r>
      <w:r w:rsidRPr="00365BCD">
        <w:rPr>
          <w:rFonts w:eastAsia="Times New Roman"/>
          <w:b w:val="0"/>
          <w:sz w:val="24"/>
          <w:szCs w:val="24"/>
          <w:lang w:val="en"/>
        </w:rPr>
        <w:t>eta-</w:t>
      </w:r>
      <w:r w:rsidR="00BA082B" w:rsidRPr="00365BCD">
        <w:rPr>
          <w:rFonts w:eastAsia="Times New Roman"/>
          <w:b w:val="0"/>
          <w:sz w:val="24"/>
          <w:szCs w:val="24"/>
          <w:lang w:val="en"/>
        </w:rPr>
        <w:t>P</w:t>
      </w:r>
      <w:r w:rsidRPr="00365BCD">
        <w:rPr>
          <w:rFonts w:eastAsia="Times New Roman"/>
          <w:b w:val="0"/>
          <w:sz w:val="24"/>
          <w:szCs w:val="24"/>
          <w:lang w:val="en"/>
        </w:rPr>
        <w:t xml:space="preserve">erceptions </w:t>
      </w:r>
      <w:r w:rsidR="00BA082B" w:rsidRPr="00365BCD">
        <w:rPr>
          <w:rFonts w:eastAsia="Times New Roman"/>
          <w:b w:val="0"/>
          <w:sz w:val="24"/>
          <w:szCs w:val="24"/>
          <w:lang w:val="en"/>
        </w:rPr>
        <w:t>D</w:t>
      </w:r>
      <w:r w:rsidRPr="00365BCD">
        <w:rPr>
          <w:rFonts w:eastAsia="Times New Roman"/>
          <w:b w:val="0"/>
          <w:sz w:val="24"/>
          <w:szCs w:val="24"/>
          <w:lang w:val="en"/>
        </w:rPr>
        <w:t xml:space="preserve">rive </w:t>
      </w:r>
      <w:r w:rsidR="00BA082B" w:rsidRPr="00365BCD">
        <w:rPr>
          <w:rFonts w:eastAsia="Times New Roman"/>
          <w:b w:val="0"/>
          <w:sz w:val="24"/>
          <w:szCs w:val="24"/>
          <w:lang w:val="en"/>
        </w:rPr>
        <w:t>N</w:t>
      </w:r>
      <w:r w:rsidRPr="00365BCD">
        <w:rPr>
          <w:rFonts w:eastAsia="Times New Roman"/>
          <w:b w:val="0"/>
          <w:sz w:val="24"/>
          <w:szCs w:val="24"/>
          <w:lang w:val="en"/>
        </w:rPr>
        <w:t xml:space="preserve">egative </w:t>
      </w:r>
      <w:r w:rsidR="00BA082B" w:rsidRPr="00365BCD">
        <w:rPr>
          <w:rFonts w:eastAsia="Times New Roman"/>
          <w:b w:val="0"/>
          <w:sz w:val="24"/>
          <w:szCs w:val="24"/>
          <w:lang w:val="en"/>
        </w:rPr>
        <w:t>O</w:t>
      </w:r>
      <w:r w:rsidRPr="00365BCD">
        <w:rPr>
          <w:rFonts w:eastAsia="Times New Roman"/>
          <w:b w:val="0"/>
          <w:sz w:val="24"/>
          <w:szCs w:val="24"/>
          <w:lang w:val="en"/>
        </w:rPr>
        <w:t>ut-</w:t>
      </w:r>
      <w:r w:rsidR="00BA082B" w:rsidRPr="00365BCD">
        <w:rPr>
          <w:rFonts w:eastAsia="Times New Roman"/>
          <w:b w:val="0"/>
          <w:sz w:val="24"/>
          <w:szCs w:val="24"/>
          <w:lang w:val="en"/>
        </w:rPr>
        <w:t>G</w:t>
      </w:r>
      <w:r w:rsidRPr="00365BCD">
        <w:rPr>
          <w:rFonts w:eastAsia="Times New Roman"/>
          <w:b w:val="0"/>
          <w:sz w:val="24"/>
          <w:szCs w:val="24"/>
          <w:lang w:val="en"/>
        </w:rPr>
        <w:t xml:space="preserve">roup </w:t>
      </w:r>
      <w:r w:rsidR="00BA082B" w:rsidRPr="00365BCD">
        <w:rPr>
          <w:rFonts w:eastAsia="Times New Roman"/>
          <w:b w:val="0"/>
          <w:sz w:val="24"/>
          <w:szCs w:val="24"/>
          <w:lang w:val="en"/>
        </w:rPr>
        <w:t>A</w:t>
      </w:r>
      <w:r w:rsidRPr="00365BCD">
        <w:rPr>
          <w:rFonts w:eastAsia="Times New Roman"/>
          <w:b w:val="0"/>
          <w:sz w:val="24"/>
          <w:szCs w:val="24"/>
          <w:lang w:val="en"/>
        </w:rPr>
        <w:t xml:space="preserve">ttributions in </w:t>
      </w:r>
      <w:r w:rsidR="00BA082B" w:rsidRPr="00365BCD">
        <w:rPr>
          <w:rFonts w:eastAsia="Times New Roman"/>
          <w:b w:val="0"/>
          <w:sz w:val="24"/>
          <w:szCs w:val="24"/>
          <w:lang w:val="en"/>
        </w:rPr>
        <w:t>C</w:t>
      </w:r>
      <w:r w:rsidRPr="00365BCD">
        <w:rPr>
          <w:rFonts w:eastAsia="Times New Roman"/>
          <w:b w:val="0"/>
          <w:sz w:val="24"/>
          <w:szCs w:val="24"/>
          <w:lang w:val="en"/>
        </w:rPr>
        <w:t xml:space="preserve">ompetitive </w:t>
      </w:r>
      <w:r w:rsidR="00BA082B" w:rsidRPr="00365BCD">
        <w:rPr>
          <w:rFonts w:eastAsia="Times New Roman"/>
          <w:b w:val="0"/>
          <w:sz w:val="24"/>
          <w:szCs w:val="24"/>
          <w:lang w:val="en"/>
        </w:rPr>
        <w:t>C</w:t>
      </w:r>
      <w:r w:rsidRPr="00365BCD">
        <w:rPr>
          <w:rFonts w:eastAsia="Times New Roman"/>
          <w:b w:val="0"/>
          <w:sz w:val="24"/>
          <w:szCs w:val="24"/>
          <w:lang w:val="en"/>
        </w:rPr>
        <w:t xml:space="preserve">ontexts.” </w:t>
      </w:r>
      <w:r w:rsidRPr="00365BCD">
        <w:rPr>
          <w:rFonts w:eastAsia="Times New Roman"/>
          <w:b w:val="0"/>
          <w:i/>
          <w:sz w:val="24"/>
          <w:szCs w:val="24"/>
          <w:lang w:val="en"/>
        </w:rPr>
        <w:t>Nature Human Behavior</w:t>
      </w:r>
      <w:r w:rsidRPr="00365BCD">
        <w:rPr>
          <w:rFonts w:eastAsia="Times New Roman"/>
          <w:b w:val="0"/>
          <w:sz w:val="24"/>
          <w:szCs w:val="24"/>
          <w:lang w:val="en"/>
        </w:rPr>
        <w:t xml:space="preserve"> </w:t>
      </w:r>
      <w:r w:rsidR="00675A43">
        <w:rPr>
          <w:rFonts w:eastAsia="Times New Roman"/>
          <w:b w:val="0"/>
          <w:sz w:val="24"/>
          <w:szCs w:val="24"/>
          <w:lang w:val="en"/>
        </w:rPr>
        <w:t>4(3): 279-286.</w:t>
      </w:r>
    </w:p>
    <w:p w14:paraId="532E6E27" w14:textId="74DB44DD" w:rsidR="008C2EE3" w:rsidRPr="008C2EE3" w:rsidRDefault="008C2EE3" w:rsidP="00464B74">
      <w:pPr>
        <w:pStyle w:val="Heading1"/>
        <w:spacing w:before="0" w:beforeAutospacing="0" w:after="0" w:afterAutospacing="0" w:line="480" w:lineRule="auto"/>
        <w:ind w:left="720" w:hanging="720"/>
        <w:rPr>
          <w:rFonts w:eastAsia="Times New Roman"/>
          <w:b w:val="0"/>
          <w:sz w:val="24"/>
          <w:szCs w:val="24"/>
          <w:lang w:val="en"/>
        </w:rPr>
      </w:pPr>
      <w:r w:rsidRPr="00422B62">
        <w:rPr>
          <w:b w:val="0"/>
          <w:color w:val="2A2A2A"/>
          <w:sz w:val="24"/>
          <w:szCs w:val="24"/>
          <w:shd w:val="clear" w:color="auto" w:fill="FFFFFF"/>
        </w:rPr>
        <w:t>Lelkes</w:t>
      </w:r>
      <w:r w:rsidR="009F47F7">
        <w:rPr>
          <w:b w:val="0"/>
          <w:color w:val="2A2A2A"/>
          <w:sz w:val="24"/>
          <w:szCs w:val="24"/>
          <w:shd w:val="clear" w:color="auto" w:fill="FFFFFF"/>
        </w:rPr>
        <w:t xml:space="preserve">, </w:t>
      </w:r>
      <w:r w:rsidR="009F47F7" w:rsidRPr="00422B62">
        <w:rPr>
          <w:b w:val="0"/>
          <w:color w:val="2A2A2A"/>
          <w:sz w:val="24"/>
          <w:szCs w:val="24"/>
          <w:shd w:val="clear" w:color="auto" w:fill="FFFFFF"/>
        </w:rPr>
        <w:t>Yphtach</w:t>
      </w:r>
      <w:r w:rsidRPr="00422B62">
        <w:rPr>
          <w:b w:val="0"/>
          <w:color w:val="2A2A2A"/>
          <w:sz w:val="24"/>
          <w:szCs w:val="24"/>
          <w:shd w:val="clear" w:color="auto" w:fill="FFFFFF"/>
        </w:rPr>
        <w:t>. 2016. “Mass Polarization: Manifestations and Measurements.” </w:t>
      </w:r>
      <w:r w:rsidRPr="00422B62">
        <w:rPr>
          <w:rStyle w:val="Emphasis"/>
          <w:b w:val="0"/>
          <w:color w:val="2A2A2A"/>
          <w:sz w:val="24"/>
          <w:szCs w:val="24"/>
          <w:bdr w:val="none" w:sz="0" w:space="0" w:color="auto" w:frame="1"/>
          <w:shd w:val="clear" w:color="auto" w:fill="FFFFFF"/>
        </w:rPr>
        <w:t>Public Opinion Quarterly</w:t>
      </w:r>
      <w:r w:rsidRPr="00422B62">
        <w:rPr>
          <w:b w:val="0"/>
          <w:color w:val="2A2A2A"/>
          <w:sz w:val="24"/>
          <w:szCs w:val="24"/>
          <w:shd w:val="clear" w:color="auto" w:fill="FFFFFF"/>
        </w:rPr>
        <w:t xml:space="preserve"> 80(S1): 392–341</w:t>
      </w:r>
    </w:p>
    <w:p w14:paraId="51025150" w14:textId="4168B54A" w:rsidR="00BC71AC" w:rsidRPr="00365BCD" w:rsidRDefault="00BC71AC" w:rsidP="00464B74">
      <w:pPr>
        <w:pStyle w:val="Heading1"/>
        <w:spacing w:before="0" w:beforeAutospacing="0" w:after="0" w:afterAutospacing="0" w:line="480" w:lineRule="auto"/>
        <w:ind w:left="720" w:hanging="720"/>
        <w:rPr>
          <w:rFonts w:eastAsia="Times New Roman"/>
          <w:b w:val="0"/>
          <w:sz w:val="24"/>
          <w:szCs w:val="24"/>
          <w:lang w:val="en"/>
        </w:rPr>
      </w:pPr>
      <w:r w:rsidRPr="00365BCD">
        <w:rPr>
          <w:rFonts w:eastAsia="Times New Roman"/>
          <w:b w:val="0"/>
          <w:sz w:val="24"/>
          <w:szCs w:val="24"/>
          <w:lang w:val="en"/>
        </w:rPr>
        <w:t xml:space="preserve">Lelkes, Yphtach and Sean Westwood. 2017. “The Limits of Partisan Prejudice.” </w:t>
      </w:r>
      <w:r w:rsidRPr="00365BCD">
        <w:rPr>
          <w:rFonts w:eastAsia="Times New Roman"/>
          <w:b w:val="0"/>
          <w:i/>
          <w:sz w:val="24"/>
          <w:szCs w:val="24"/>
          <w:lang w:val="en"/>
        </w:rPr>
        <w:t>Journal of Politics</w:t>
      </w:r>
      <w:r w:rsidRPr="00365BCD">
        <w:rPr>
          <w:rFonts w:eastAsia="Times New Roman"/>
          <w:b w:val="0"/>
          <w:sz w:val="24"/>
          <w:szCs w:val="24"/>
          <w:lang w:val="en"/>
        </w:rPr>
        <w:t xml:space="preserve"> 79</w:t>
      </w:r>
      <w:r w:rsidR="00675A43">
        <w:rPr>
          <w:rFonts w:eastAsia="Times New Roman"/>
          <w:b w:val="0"/>
          <w:sz w:val="24"/>
          <w:szCs w:val="24"/>
          <w:lang w:val="en"/>
        </w:rPr>
        <w:t>(2)</w:t>
      </w:r>
      <w:r w:rsidRPr="00365BCD">
        <w:rPr>
          <w:rFonts w:eastAsia="Times New Roman"/>
          <w:b w:val="0"/>
          <w:sz w:val="24"/>
          <w:szCs w:val="24"/>
          <w:lang w:val="en"/>
        </w:rPr>
        <w:t xml:space="preserve">: 485-501. </w:t>
      </w:r>
    </w:p>
    <w:p w14:paraId="60F65057" w14:textId="77777777" w:rsidR="00BC71AC" w:rsidRPr="00365BCD" w:rsidRDefault="00BC71AC" w:rsidP="00464B74">
      <w:pPr>
        <w:pStyle w:val="Heading1"/>
        <w:spacing w:before="0" w:beforeAutospacing="0" w:after="0" w:afterAutospacing="0" w:line="480" w:lineRule="auto"/>
        <w:ind w:left="720" w:hanging="720"/>
        <w:rPr>
          <w:rFonts w:eastAsia="Times New Roman"/>
          <w:b w:val="0"/>
          <w:sz w:val="24"/>
          <w:szCs w:val="24"/>
          <w:lang w:val="en"/>
        </w:rPr>
      </w:pPr>
      <w:r w:rsidRPr="00365BCD">
        <w:rPr>
          <w:rFonts w:eastAsia="Times New Roman"/>
          <w:b w:val="0"/>
          <w:sz w:val="24"/>
          <w:szCs w:val="24"/>
          <w:lang w:val="en"/>
        </w:rPr>
        <w:t xml:space="preserve">Levendusky, Matthew. 2013. </w:t>
      </w:r>
      <w:r w:rsidRPr="00365BCD">
        <w:rPr>
          <w:rFonts w:eastAsia="Times New Roman"/>
          <w:b w:val="0"/>
          <w:i/>
          <w:sz w:val="24"/>
          <w:szCs w:val="24"/>
          <w:lang w:val="en"/>
        </w:rPr>
        <w:t>How Partisan Media Polarize America</w:t>
      </w:r>
      <w:r w:rsidRPr="00365BCD">
        <w:rPr>
          <w:rFonts w:eastAsia="Times New Roman"/>
          <w:b w:val="0"/>
          <w:sz w:val="24"/>
          <w:szCs w:val="24"/>
          <w:lang w:val="en"/>
        </w:rPr>
        <w:t xml:space="preserve">. Chicago: University of Chicago Press. </w:t>
      </w:r>
    </w:p>
    <w:p w14:paraId="6474F11F" w14:textId="1B32982C"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Levendusky, Matthew, and Neil Malhotra. 2016a. “Does Media Coverage of Partisan Polarization Affect Political Attitudes?” </w:t>
      </w:r>
      <w:r w:rsidRPr="00365BCD">
        <w:rPr>
          <w:rFonts w:ascii="Times New Roman" w:eastAsia="Times New Roman" w:hAnsi="Times New Roman" w:cs="Times New Roman"/>
          <w:i/>
          <w:sz w:val="24"/>
          <w:szCs w:val="24"/>
        </w:rPr>
        <w:t>Political Communication</w:t>
      </w:r>
      <w:r w:rsidRPr="00365BCD">
        <w:rPr>
          <w:rFonts w:ascii="Times New Roman" w:eastAsia="Times New Roman" w:hAnsi="Times New Roman" w:cs="Times New Roman"/>
          <w:sz w:val="24"/>
          <w:szCs w:val="24"/>
        </w:rPr>
        <w:t xml:space="preserve"> 33</w:t>
      </w:r>
      <w:r w:rsidR="00675A43">
        <w:rPr>
          <w:rFonts w:ascii="Times New Roman" w:eastAsia="Times New Roman" w:hAnsi="Times New Roman" w:cs="Times New Roman"/>
          <w:sz w:val="24"/>
          <w:szCs w:val="24"/>
        </w:rPr>
        <w:t>(2)</w:t>
      </w:r>
      <w:r w:rsidRPr="00365BCD">
        <w:rPr>
          <w:rFonts w:ascii="Times New Roman" w:eastAsia="Times New Roman" w:hAnsi="Times New Roman" w:cs="Times New Roman"/>
          <w:sz w:val="24"/>
          <w:szCs w:val="24"/>
        </w:rPr>
        <w:t>: 283–301.</w:t>
      </w:r>
    </w:p>
    <w:p w14:paraId="75531218" w14:textId="5183526F"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Levendusky, Matthew</w:t>
      </w:r>
      <w:r w:rsidR="00D52524" w:rsidRPr="00365BCD">
        <w:rPr>
          <w:rFonts w:ascii="Times New Roman" w:eastAsia="Times New Roman" w:hAnsi="Times New Roman" w:cs="Times New Roman"/>
          <w:sz w:val="24"/>
          <w:szCs w:val="24"/>
        </w:rPr>
        <w:t>,</w:t>
      </w:r>
      <w:r w:rsidRPr="00365BCD">
        <w:rPr>
          <w:rFonts w:ascii="Times New Roman" w:eastAsia="Times New Roman" w:hAnsi="Times New Roman" w:cs="Times New Roman"/>
          <w:sz w:val="24"/>
          <w:szCs w:val="24"/>
        </w:rPr>
        <w:t xml:space="preserve"> and Neil Malhotra. 2016b. “(Mis)Perceptions of Partisan Polarization in the American Public.” </w:t>
      </w:r>
      <w:r w:rsidRPr="00365BCD">
        <w:rPr>
          <w:rFonts w:ascii="Times New Roman" w:eastAsia="Times New Roman" w:hAnsi="Times New Roman" w:cs="Times New Roman"/>
          <w:i/>
          <w:sz w:val="24"/>
          <w:szCs w:val="24"/>
        </w:rPr>
        <w:t>Public Opinion Quarterly</w:t>
      </w:r>
      <w:r w:rsidRPr="00365BCD">
        <w:rPr>
          <w:rFonts w:ascii="Times New Roman" w:eastAsia="Times New Roman" w:hAnsi="Times New Roman" w:cs="Times New Roman"/>
          <w:sz w:val="24"/>
          <w:szCs w:val="24"/>
        </w:rPr>
        <w:t xml:space="preserve"> 80</w:t>
      </w:r>
      <w:r w:rsidR="00675A43">
        <w:rPr>
          <w:rFonts w:ascii="Times New Roman" w:eastAsia="Times New Roman" w:hAnsi="Times New Roman" w:cs="Times New Roman"/>
          <w:sz w:val="24"/>
          <w:szCs w:val="24"/>
        </w:rPr>
        <w:t>(S1)</w:t>
      </w:r>
      <w:r w:rsidRPr="00365BCD">
        <w:rPr>
          <w:rFonts w:ascii="Times New Roman" w:eastAsia="Times New Roman" w:hAnsi="Times New Roman" w:cs="Times New Roman"/>
          <w:sz w:val="24"/>
          <w:szCs w:val="24"/>
        </w:rPr>
        <w:t>: 378-391.</w:t>
      </w:r>
    </w:p>
    <w:p w14:paraId="0EEA08C6" w14:textId="77777777"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eastAsia="Times New Roman" w:hAnsi="Times New Roman" w:cs="Times New Roman"/>
          <w:sz w:val="24"/>
          <w:szCs w:val="24"/>
        </w:rPr>
        <w:t xml:space="preserve">Lippmann, Walter. 1922. </w:t>
      </w:r>
      <w:r w:rsidRPr="00365BCD">
        <w:rPr>
          <w:rFonts w:ascii="Times New Roman" w:eastAsia="Times New Roman" w:hAnsi="Times New Roman" w:cs="Times New Roman"/>
          <w:i/>
          <w:iCs/>
          <w:sz w:val="24"/>
          <w:szCs w:val="24"/>
        </w:rPr>
        <w:t xml:space="preserve">Public Opinion. </w:t>
      </w:r>
      <w:r w:rsidRPr="00365BCD">
        <w:rPr>
          <w:rFonts w:ascii="Times New Roman" w:eastAsia="Times New Roman" w:hAnsi="Times New Roman" w:cs="Times New Roman"/>
          <w:sz w:val="24"/>
          <w:szCs w:val="24"/>
        </w:rPr>
        <w:t>New York, NY: Harcourt, Brace, and Co.</w:t>
      </w:r>
    </w:p>
    <w:p w14:paraId="435F56B1" w14:textId="563B4D70" w:rsidR="00BC71AC" w:rsidRPr="00365BCD" w:rsidRDefault="00BC71AC" w:rsidP="00464B74">
      <w:pPr>
        <w:spacing w:after="0" w:line="480" w:lineRule="auto"/>
        <w:ind w:left="720" w:hanging="720"/>
        <w:rPr>
          <w:rFonts w:ascii="Times New Roman" w:eastAsia="Times New Roman" w:hAnsi="Times New Roman" w:cs="Times New Roman"/>
          <w:sz w:val="24"/>
          <w:szCs w:val="24"/>
        </w:rPr>
      </w:pPr>
      <w:r w:rsidRPr="00365BCD">
        <w:rPr>
          <w:rFonts w:ascii="Times New Roman" w:hAnsi="Times New Roman" w:cs="Times New Roman"/>
          <w:sz w:val="24"/>
          <w:szCs w:val="24"/>
        </w:rPr>
        <w:t xml:space="preserve">Malhotra, Neil, and Jon A. Krosnick. 2007. “The Effect of Survey Mode and Sampling on Inferences About Political Attitudes and Behavior: Comparing the 2000 and 2004 ANES to Internet Surveys with Nonprobability Samples.’’ </w:t>
      </w:r>
      <w:r w:rsidRPr="00365BCD">
        <w:rPr>
          <w:rFonts w:ascii="Times New Roman" w:hAnsi="Times New Roman" w:cs="Times New Roman"/>
          <w:i/>
          <w:sz w:val="24"/>
          <w:szCs w:val="24"/>
        </w:rPr>
        <w:t>Political Analysis</w:t>
      </w:r>
      <w:r w:rsidRPr="00365BCD">
        <w:rPr>
          <w:rFonts w:ascii="Times New Roman" w:hAnsi="Times New Roman" w:cs="Times New Roman"/>
          <w:sz w:val="24"/>
          <w:szCs w:val="24"/>
        </w:rPr>
        <w:t xml:space="preserve"> 15</w:t>
      </w:r>
      <w:r w:rsidR="00675A43">
        <w:rPr>
          <w:rFonts w:ascii="Times New Roman" w:hAnsi="Times New Roman" w:cs="Times New Roman"/>
          <w:sz w:val="24"/>
          <w:szCs w:val="24"/>
        </w:rPr>
        <w:t>(3)</w:t>
      </w:r>
      <w:r w:rsidRPr="00365BCD">
        <w:rPr>
          <w:rFonts w:ascii="Times New Roman" w:hAnsi="Times New Roman" w:cs="Times New Roman"/>
          <w:sz w:val="24"/>
          <w:szCs w:val="24"/>
        </w:rPr>
        <w:t>: 286-324.</w:t>
      </w:r>
    </w:p>
    <w:p w14:paraId="3B8D9812" w14:textId="23B2833C"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Mason, Lilliana. 2018. </w:t>
      </w:r>
      <w:r w:rsidRPr="00365BCD">
        <w:rPr>
          <w:rFonts w:ascii="Times New Roman" w:hAnsi="Times New Roman" w:cs="Times New Roman"/>
          <w:i/>
          <w:sz w:val="24"/>
          <w:szCs w:val="24"/>
        </w:rPr>
        <w:t>Uncivil Agreement</w:t>
      </w:r>
      <w:r w:rsidRPr="00365BCD">
        <w:rPr>
          <w:rFonts w:ascii="Times New Roman" w:hAnsi="Times New Roman" w:cs="Times New Roman"/>
          <w:sz w:val="24"/>
          <w:szCs w:val="24"/>
        </w:rPr>
        <w:t xml:space="preserve">. </w:t>
      </w:r>
      <w:r w:rsidR="005467BD" w:rsidRPr="00365BCD">
        <w:rPr>
          <w:rFonts w:ascii="Times New Roman" w:hAnsi="Times New Roman" w:cs="Times New Roman"/>
          <w:sz w:val="24"/>
          <w:szCs w:val="24"/>
        </w:rPr>
        <w:t xml:space="preserve">Chicago: </w:t>
      </w:r>
      <w:r w:rsidRPr="00365BCD">
        <w:rPr>
          <w:rFonts w:ascii="Times New Roman" w:hAnsi="Times New Roman" w:cs="Times New Roman"/>
          <w:sz w:val="24"/>
          <w:szCs w:val="24"/>
        </w:rPr>
        <w:t xml:space="preserve">University of Chicago Press. </w:t>
      </w:r>
    </w:p>
    <w:p w14:paraId="420FC73A" w14:textId="6DA2F2F2"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lastRenderedPageBreak/>
        <w:t xml:space="preserve">McGregor, Shannon C. 2019. “Social Media as Public Opinion: How Journalists Use Social Media to Represent Public Opinion.” </w:t>
      </w:r>
      <w:r w:rsidRPr="00365BCD">
        <w:rPr>
          <w:rFonts w:ascii="Times New Roman" w:hAnsi="Times New Roman" w:cs="Times New Roman"/>
          <w:i/>
          <w:sz w:val="24"/>
          <w:szCs w:val="24"/>
        </w:rPr>
        <w:t>Journalism</w:t>
      </w:r>
      <w:r w:rsidRPr="00365BCD">
        <w:rPr>
          <w:rFonts w:ascii="Times New Roman" w:hAnsi="Times New Roman" w:cs="Times New Roman"/>
          <w:sz w:val="24"/>
          <w:szCs w:val="24"/>
        </w:rPr>
        <w:t xml:space="preserve"> 20</w:t>
      </w:r>
      <w:r w:rsidR="00675A43">
        <w:rPr>
          <w:rFonts w:ascii="Times New Roman" w:hAnsi="Times New Roman" w:cs="Times New Roman"/>
          <w:sz w:val="24"/>
          <w:szCs w:val="24"/>
        </w:rPr>
        <w:t>(8)</w:t>
      </w:r>
      <w:r w:rsidRPr="00365BCD">
        <w:rPr>
          <w:rFonts w:ascii="Times New Roman" w:hAnsi="Times New Roman" w:cs="Times New Roman"/>
          <w:sz w:val="24"/>
          <w:szCs w:val="24"/>
        </w:rPr>
        <w:t xml:space="preserve">: 1070-1086. </w:t>
      </w:r>
    </w:p>
    <w:p w14:paraId="5B1CD94C" w14:textId="68C4EE82" w:rsidR="00F445A2"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Moore-Berg, Samantha, Lee-Or Ankori-Karlinsky, Boaz Hameiri, and Emile Bruneau. 2020. “The Partisan Penumbra: Political Partisans’ Exaggerated Meta-Perceptions Predict Intergroup Hostility.” </w:t>
      </w:r>
      <w:r w:rsidR="00B217FB" w:rsidRPr="00365BCD">
        <w:rPr>
          <w:rFonts w:ascii="Times New Roman" w:hAnsi="Times New Roman" w:cs="Times New Roman"/>
          <w:i/>
          <w:sz w:val="24"/>
          <w:szCs w:val="24"/>
        </w:rPr>
        <w:t>Proceedings of the National Academy of Sciences</w:t>
      </w:r>
      <w:r w:rsidR="00B217FB" w:rsidRPr="00365BCD">
        <w:rPr>
          <w:rFonts w:ascii="Times New Roman" w:hAnsi="Times New Roman" w:cs="Times New Roman"/>
          <w:sz w:val="24"/>
          <w:szCs w:val="24"/>
        </w:rPr>
        <w:t xml:space="preserve"> </w:t>
      </w:r>
      <w:r w:rsidR="00F445A2" w:rsidRPr="00365BCD">
        <w:rPr>
          <w:rStyle w:val="highwire-cite-metadata-volume"/>
          <w:rFonts w:ascii="Times New Roman" w:hAnsi="Times New Roman" w:cs="Times New Roman"/>
          <w:color w:val="333333"/>
          <w:sz w:val="24"/>
          <w:szCs w:val="24"/>
          <w:shd w:val="clear" w:color="auto" w:fill="FFFFFF"/>
        </w:rPr>
        <w:t>117</w:t>
      </w:r>
      <w:r w:rsidR="00F445A2" w:rsidRPr="00365BCD">
        <w:rPr>
          <w:rStyle w:val="highwire-cite-metadata-issue"/>
          <w:rFonts w:ascii="Times New Roman" w:hAnsi="Times New Roman" w:cs="Times New Roman"/>
          <w:color w:val="333333"/>
          <w:sz w:val="24"/>
          <w:szCs w:val="24"/>
          <w:shd w:val="clear" w:color="auto" w:fill="FFFFFF"/>
        </w:rPr>
        <w:t>(26)</w:t>
      </w:r>
      <w:r w:rsidR="009F3FCA">
        <w:rPr>
          <w:rStyle w:val="highwire-cite-metadata-issue"/>
          <w:rFonts w:ascii="Times New Roman" w:hAnsi="Times New Roman" w:cs="Times New Roman"/>
          <w:color w:val="333333"/>
          <w:sz w:val="24"/>
          <w:szCs w:val="24"/>
          <w:shd w:val="clear" w:color="auto" w:fill="FFFFFF"/>
        </w:rPr>
        <w:t>:</w:t>
      </w:r>
      <w:r w:rsidR="00F445A2" w:rsidRPr="00365BCD">
        <w:rPr>
          <w:rStyle w:val="highwire-cite-metadata-issue"/>
          <w:rFonts w:ascii="Times New Roman" w:hAnsi="Times New Roman" w:cs="Times New Roman"/>
          <w:color w:val="333333"/>
          <w:sz w:val="24"/>
          <w:szCs w:val="24"/>
          <w:shd w:val="clear" w:color="auto" w:fill="FFFFFF"/>
        </w:rPr>
        <w:t> </w:t>
      </w:r>
      <w:r w:rsidR="00F445A2" w:rsidRPr="00365BCD">
        <w:rPr>
          <w:rStyle w:val="highwire-cite-metadata-pages"/>
          <w:rFonts w:ascii="Times New Roman" w:hAnsi="Times New Roman" w:cs="Times New Roman"/>
          <w:color w:val="333333"/>
          <w:sz w:val="24"/>
          <w:szCs w:val="24"/>
          <w:shd w:val="clear" w:color="auto" w:fill="FFFFFF"/>
        </w:rPr>
        <w:t>14864-14872.</w:t>
      </w:r>
    </w:p>
    <w:p w14:paraId="200411E2" w14:textId="7777777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Mutz, Diana. 2006. </w:t>
      </w:r>
      <w:r w:rsidRPr="00365BCD">
        <w:rPr>
          <w:rFonts w:ascii="Times New Roman" w:hAnsi="Times New Roman" w:cs="Times New Roman"/>
          <w:i/>
          <w:sz w:val="24"/>
          <w:szCs w:val="24"/>
        </w:rPr>
        <w:t>Hearing the Other Side.</w:t>
      </w:r>
      <w:r w:rsidRPr="00365BCD">
        <w:rPr>
          <w:rFonts w:ascii="Times New Roman" w:hAnsi="Times New Roman" w:cs="Times New Roman"/>
          <w:sz w:val="24"/>
          <w:szCs w:val="24"/>
        </w:rPr>
        <w:t xml:space="preserve"> New York: Cambridge University Press. </w:t>
      </w:r>
    </w:p>
    <w:p w14:paraId="572EC146" w14:textId="7777777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O’Keefe, Daniel. 2016. </w:t>
      </w:r>
      <w:r w:rsidRPr="00365BCD">
        <w:rPr>
          <w:rFonts w:ascii="Times New Roman" w:hAnsi="Times New Roman" w:cs="Times New Roman"/>
          <w:i/>
          <w:sz w:val="24"/>
          <w:szCs w:val="24"/>
        </w:rPr>
        <w:t>Persuasion</w:t>
      </w:r>
      <w:r w:rsidRPr="00365BCD">
        <w:rPr>
          <w:rFonts w:ascii="Times New Roman" w:hAnsi="Times New Roman" w:cs="Times New Roman"/>
          <w:sz w:val="24"/>
          <w:szCs w:val="24"/>
        </w:rPr>
        <w:t>.</w:t>
      </w:r>
      <w:r w:rsidRPr="00365BCD">
        <w:rPr>
          <w:rFonts w:ascii="Times New Roman" w:hAnsi="Times New Roman" w:cs="Times New Roman"/>
          <w:i/>
          <w:sz w:val="24"/>
          <w:szCs w:val="24"/>
        </w:rPr>
        <w:t xml:space="preserve"> 3</w:t>
      </w:r>
      <w:r w:rsidRPr="00365BCD">
        <w:rPr>
          <w:rFonts w:ascii="Times New Roman" w:hAnsi="Times New Roman" w:cs="Times New Roman"/>
          <w:i/>
          <w:sz w:val="24"/>
          <w:szCs w:val="24"/>
          <w:vertAlign w:val="superscript"/>
        </w:rPr>
        <w:t>rd</w:t>
      </w:r>
      <w:r w:rsidRPr="00365BCD">
        <w:rPr>
          <w:rFonts w:ascii="Times New Roman" w:hAnsi="Times New Roman" w:cs="Times New Roman"/>
          <w:i/>
          <w:sz w:val="24"/>
          <w:szCs w:val="24"/>
        </w:rPr>
        <w:t xml:space="preserve"> ed</w:t>
      </w:r>
      <w:r w:rsidRPr="00365BCD">
        <w:rPr>
          <w:rFonts w:ascii="Times New Roman" w:hAnsi="Times New Roman" w:cs="Times New Roman"/>
          <w:sz w:val="24"/>
          <w:szCs w:val="24"/>
        </w:rPr>
        <w:t xml:space="preserve">. Thousand Oaks, CA: Sage. </w:t>
      </w:r>
    </w:p>
    <w:p w14:paraId="46FF5F2C" w14:textId="63E4D935" w:rsidR="00EE5237" w:rsidRPr="00777576" w:rsidRDefault="00BC71AC" w:rsidP="00EE5237">
      <w:pPr>
        <w:spacing w:after="0" w:line="480" w:lineRule="auto"/>
        <w:ind w:left="720" w:hanging="720"/>
        <w:rPr>
          <w:iCs/>
        </w:rPr>
      </w:pPr>
      <w:r w:rsidRPr="00365BCD">
        <w:rPr>
          <w:rFonts w:ascii="Times New Roman" w:hAnsi="Times New Roman" w:cs="Times New Roman"/>
          <w:sz w:val="24"/>
          <w:szCs w:val="24"/>
        </w:rPr>
        <w:t xml:space="preserve">Orr, Lilla V. and Gregory A. Huber. </w:t>
      </w:r>
      <w:r w:rsidR="00016C28">
        <w:rPr>
          <w:rFonts w:ascii="Times New Roman" w:hAnsi="Times New Roman" w:cs="Times New Roman"/>
          <w:sz w:val="24"/>
          <w:szCs w:val="24"/>
        </w:rPr>
        <w:t>2020.</w:t>
      </w:r>
      <w:r w:rsidRPr="00365BCD">
        <w:rPr>
          <w:rFonts w:ascii="Times New Roman" w:hAnsi="Times New Roman" w:cs="Times New Roman"/>
          <w:sz w:val="24"/>
          <w:szCs w:val="24"/>
        </w:rPr>
        <w:t xml:space="preserve"> “The Policy Basis of Measured Partisan Animosity in the United States.” </w:t>
      </w:r>
      <w:r w:rsidRPr="00365BCD">
        <w:rPr>
          <w:rFonts w:ascii="Times New Roman" w:hAnsi="Times New Roman" w:cs="Times New Roman"/>
          <w:i/>
          <w:sz w:val="24"/>
          <w:szCs w:val="24"/>
        </w:rPr>
        <w:t>American Journal of Political Scienc</w:t>
      </w:r>
      <w:r w:rsidR="00777576">
        <w:rPr>
          <w:rFonts w:ascii="Times New Roman" w:hAnsi="Times New Roman" w:cs="Times New Roman"/>
          <w:i/>
          <w:sz w:val="24"/>
          <w:szCs w:val="24"/>
        </w:rPr>
        <w:t xml:space="preserve">e </w:t>
      </w:r>
      <w:r w:rsidR="00777576">
        <w:rPr>
          <w:rFonts w:ascii="Times New Roman" w:hAnsi="Times New Roman" w:cs="Times New Roman"/>
          <w:iCs/>
          <w:sz w:val="24"/>
          <w:szCs w:val="24"/>
        </w:rPr>
        <w:t>64(3): 569-586.</w:t>
      </w:r>
    </w:p>
    <w:p w14:paraId="58EC5B07" w14:textId="2BDDBEEE" w:rsidR="00F445A2" w:rsidRPr="00365BCD" w:rsidRDefault="00F445A2" w:rsidP="00F445A2">
      <w:pPr>
        <w:spacing w:line="480" w:lineRule="auto"/>
        <w:ind w:left="720" w:hanging="720"/>
        <w:rPr>
          <w:rFonts w:ascii="Times New Roman" w:hAnsi="Times New Roman" w:cs="Times New Roman"/>
          <w:i/>
          <w:sz w:val="24"/>
          <w:szCs w:val="24"/>
        </w:rPr>
      </w:pPr>
      <w:r w:rsidRPr="00365BCD">
        <w:rPr>
          <w:rFonts w:ascii="Times New Roman" w:hAnsi="Times New Roman" w:cs="Times New Roman"/>
          <w:sz w:val="24"/>
          <w:szCs w:val="24"/>
        </w:rPr>
        <w:t>Pennycook, Gordon, Ziv Epstein, Mohsen Mosleh, Antonio A. Arechar, Dean Eckles, and David G. Rand. 2020. “Understanding and Reducing the Spread of Misinformation Online.” PsyArXiv Working Paper</w:t>
      </w:r>
      <w:r w:rsidR="00A05058">
        <w:rPr>
          <w:rFonts w:ascii="Times New Roman" w:hAnsi="Times New Roman" w:cs="Times New Roman"/>
          <w:sz w:val="24"/>
          <w:szCs w:val="24"/>
        </w:rPr>
        <w:t>,</w:t>
      </w:r>
      <w:r w:rsidRPr="00365BCD">
        <w:rPr>
          <w:rFonts w:ascii="Times New Roman" w:hAnsi="Times New Roman" w:cs="Times New Roman"/>
          <w:sz w:val="24"/>
          <w:szCs w:val="24"/>
        </w:rPr>
        <w:t xml:space="preserve"> </w:t>
      </w:r>
      <w:hyperlink r:id="rId20" w:history="1">
        <w:r w:rsidRPr="00365BCD">
          <w:rPr>
            <w:rStyle w:val="Hyperlink"/>
            <w:rFonts w:ascii="Times New Roman" w:hAnsi="Times New Roman" w:cs="Times New Roman"/>
            <w:sz w:val="24"/>
            <w:szCs w:val="24"/>
          </w:rPr>
          <w:t>https://doi.org/10.31234/OSF.IO/3N9U8</w:t>
        </w:r>
      </w:hyperlink>
      <w:r w:rsidR="00A05058">
        <w:rPr>
          <w:rStyle w:val="Hyperlink"/>
          <w:rFonts w:ascii="Times New Roman" w:hAnsi="Times New Roman" w:cs="Times New Roman"/>
          <w:sz w:val="24"/>
          <w:szCs w:val="24"/>
        </w:rPr>
        <w:t>.</w:t>
      </w:r>
    </w:p>
    <w:p w14:paraId="628E5724" w14:textId="77EF9D28"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Peterson, Erik and Ali Kagalwala. 2019. “When Unfamiliarity Breeds Contempt.” Manuscript: Texas A&amp;M University.</w:t>
      </w:r>
      <w:r w:rsidR="00453A5E" w:rsidRPr="00365BCD">
        <w:rPr>
          <w:rFonts w:ascii="Times New Roman" w:hAnsi="Times New Roman" w:cs="Times New Roman"/>
          <w:sz w:val="24"/>
          <w:szCs w:val="24"/>
        </w:rPr>
        <w:t xml:space="preserve"> </w:t>
      </w:r>
    </w:p>
    <w:p w14:paraId="09B1DBCB" w14:textId="44C11662"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Pew Research Center. 2017. “The Partisan Divide on Political Values Grows Even Wider.” </w:t>
      </w:r>
      <w:hyperlink r:id="rId21" w:history="1">
        <w:r w:rsidRPr="00365BCD">
          <w:rPr>
            <w:rStyle w:val="Hyperlink"/>
            <w:rFonts w:ascii="Times New Roman" w:hAnsi="Times New Roman" w:cs="Times New Roman"/>
            <w:sz w:val="24"/>
            <w:szCs w:val="24"/>
          </w:rPr>
          <w:t>https://pewrsr.ch/2uT773h</w:t>
        </w:r>
      </w:hyperlink>
      <w:r w:rsidR="00A05058">
        <w:rPr>
          <w:rStyle w:val="Hyperlink"/>
          <w:rFonts w:ascii="Times New Roman" w:hAnsi="Times New Roman" w:cs="Times New Roman"/>
          <w:sz w:val="24"/>
          <w:szCs w:val="24"/>
        </w:rPr>
        <w:t>.</w:t>
      </w:r>
    </w:p>
    <w:p w14:paraId="0749BAD0" w14:textId="3E84832C"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Pew Research Center. 2018. “The Public, The Political System, and American Democracy.” </w:t>
      </w:r>
      <w:hyperlink r:id="rId22" w:history="1">
        <w:r w:rsidRPr="00365BCD">
          <w:rPr>
            <w:rStyle w:val="Hyperlink"/>
            <w:rFonts w:ascii="Times New Roman" w:hAnsi="Times New Roman" w:cs="Times New Roman"/>
            <w:sz w:val="24"/>
            <w:szCs w:val="24"/>
          </w:rPr>
          <w:t>https://pewrsr.ch/2slihAc</w:t>
        </w:r>
      </w:hyperlink>
      <w:r w:rsidRPr="00365BCD">
        <w:rPr>
          <w:rFonts w:ascii="Times New Roman" w:hAnsi="Times New Roman" w:cs="Times New Roman"/>
          <w:sz w:val="24"/>
          <w:szCs w:val="24"/>
        </w:rPr>
        <w:t xml:space="preserve">. </w:t>
      </w:r>
    </w:p>
    <w:p w14:paraId="32907CA7" w14:textId="7CA8F31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Pew Research Center. 2019a. “Partisan Antipathy: More Intense, More Personal.” </w:t>
      </w:r>
      <w:hyperlink r:id="rId23" w:history="1">
        <w:r w:rsidRPr="00365BCD">
          <w:rPr>
            <w:rStyle w:val="Hyperlink"/>
            <w:rFonts w:ascii="Times New Roman" w:hAnsi="Times New Roman" w:cs="Times New Roman"/>
            <w:sz w:val="24"/>
            <w:szCs w:val="24"/>
          </w:rPr>
          <w:t>https://pewrsr.ch/35Jqrjm</w:t>
        </w:r>
      </w:hyperlink>
      <w:r w:rsidRPr="00365BCD">
        <w:rPr>
          <w:rFonts w:ascii="Times New Roman" w:hAnsi="Times New Roman" w:cs="Times New Roman"/>
          <w:sz w:val="24"/>
          <w:szCs w:val="24"/>
        </w:rPr>
        <w:t xml:space="preserve">. </w:t>
      </w:r>
    </w:p>
    <w:p w14:paraId="6C0AEA42" w14:textId="7882BDD3" w:rsidR="00BC71AC" w:rsidRPr="00365BCD" w:rsidRDefault="00BC71AC" w:rsidP="005C64CC">
      <w:pPr>
        <w:tabs>
          <w:tab w:val="left" w:pos="3150"/>
        </w:tabs>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Pew Research Center. 2019b. “Public Highly Critical of the State of Political Discourse in the U.S.” </w:t>
      </w:r>
      <w:hyperlink r:id="rId24" w:history="1">
        <w:r w:rsidRPr="00365BCD">
          <w:rPr>
            <w:rStyle w:val="Hyperlink"/>
            <w:rFonts w:ascii="Times New Roman" w:hAnsi="Times New Roman" w:cs="Times New Roman"/>
            <w:sz w:val="24"/>
            <w:szCs w:val="24"/>
          </w:rPr>
          <w:t>https://pewrsr.ch/2mFP2Ff</w:t>
        </w:r>
      </w:hyperlink>
      <w:r w:rsidRPr="00365BCD">
        <w:rPr>
          <w:rFonts w:ascii="Times New Roman" w:hAnsi="Times New Roman" w:cs="Times New Roman"/>
          <w:sz w:val="24"/>
          <w:szCs w:val="24"/>
        </w:rPr>
        <w:t xml:space="preserve">. </w:t>
      </w:r>
    </w:p>
    <w:p w14:paraId="65E91C6D" w14:textId="60850CCD" w:rsidR="00D0119F" w:rsidRPr="00365BCD" w:rsidRDefault="00D0119F" w:rsidP="005C64CC">
      <w:pPr>
        <w:tabs>
          <w:tab w:val="left" w:pos="3150"/>
        </w:tabs>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lastRenderedPageBreak/>
        <w:t xml:space="preserve">Prior, Markus. 2019. </w:t>
      </w:r>
      <w:r w:rsidRPr="00365BCD">
        <w:rPr>
          <w:rFonts w:ascii="Times New Roman" w:hAnsi="Times New Roman" w:cs="Times New Roman"/>
          <w:i/>
          <w:sz w:val="24"/>
          <w:szCs w:val="24"/>
        </w:rPr>
        <w:t>Hooked: How Politics Captures People’s Interest</w:t>
      </w:r>
      <w:r w:rsidRPr="00365BCD">
        <w:rPr>
          <w:rFonts w:ascii="Times New Roman" w:hAnsi="Times New Roman" w:cs="Times New Roman"/>
          <w:sz w:val="24"/>
          <w:szCs w:val="24"/>
        </w:rPr>
        <w:t xml:space="preserve">. New York: Cambridge University Press. </w:t>
      </w:r>
    </w:p>
    <w:p w14:paraId="79C9CCC6" w14:textId="45C93F5A" w:rsidR="00BC71AC" w:rsidRPr="00365BCD" w:rsidRDefault="00BC71AC" w:rsidP="005C64CC">
      <w:pPr>
        <w:tabs>
          <w:tab w:val="left" w:pos="3150"/>
        </w:tabs>
        <w:spacing w:after="0" w:line="480" w:lineRule="auto"/>
        <w:ind w:left="720" w:hanging="720"/>
        <w:rPr>
          <w:rFonts w:ascii="Times New Roman" w:hAnsi="Times New Roman" w:cs="Times New Roman"/>
          <w:color w:val="333333"/>
          <w:sz w:val="24"/>
          <w:szCs w:val="24"/>
          <w:shd w:val="clear" w:color="auto" w:fill="FFFFFF"/>
        </w:rPr>
      </w:pPr>
      <w:r w:rsidRPr="00365BCD">
        <w:rPr>
          <w:rFonts w:ascii="Times New Roman" w:hAnsi="Times New Roman" w:cs="Times New Roman"/>
          <w:color w:val="333333"/>
          <w:sz w:val="24"/>
          <w:szCs w:val="24"/>
          <w:shd w:val="clear" w:color="auto" w:fill="FFFFFF"/>
        </w:rPr>
        <w:t>Quattrone, G</w:t>
      </w:r>
      <w:r w:rsidR="005467BD" w:rsidRPr="00365BCD">
        <w:rPr>
          <w:rFonts w:ascii="Times New Roman" w:hAnsi="Times New Roman" w:cs="Times New Roman"/>
          <w:color w:val="333333"/>
          <w:sz w:val="24"/>
          <w:szCs w:val="24"/>
          <w:shd w:val="clear" w:color="auto" w:fill="FFFFFF"/>
        </w:rPr>
        <w:t>eorge</w:t>
      </w:r>
      <w:r w:rsidRPr="00365BCD">
        <w:rPr>
          <w:rFonts w:ascii="Times New Roman" w:hAnsi="Times New Roman" w:cs="Times New Roman"/>
          <w:color w:val="333333"/>
          <w:sz w:val="24"/>
          <w:szCs w:val="24"/>
          <w:shd w:val="clear" w:color="auto" w:fill="FFFFFF"/>
        </w:rPr>
        <w:t xml:space="preserve"> A., </w:t>
      </w:r>
      <w:r w:rsidR="005467BD" w:rsidRPr="00365BCD">
        <w:rPr>
          <w:rFonts w:ascii="Times New Roman" w:hAnsi="Times New Roman" w:cs="Times New Roman"/>
          <w:color w:val="333333"/>
          <w:sz w:val="24"/>
          <w:szCs w:val="24"/>
          <w:shd w:val="clear" w:color="auto" w:fill="FFFFFF"/>
        </w:rPr>
        <w:t>and</w:t>
      </w:r>
      <w:r w:rsidRPr="00365BCD">
        <w:rPr>
          <w:rFonts w:ascii="Times New Roman" w:hAnsi="Times New Roman" w:cs="Times New Roman"/>
          <w:color w:val="333333"/>
          <w:sz w:val="24"/>
          <w:szCs w:val="24"/>
          <w:shd w:val="clear" w:color="auto" w:fill="FFFFFF"/>
        </w:rPr>
        <w:t xml:space="preserve"> </w:t>
      </w:r>
      <w:r w:rsidR="005467BD" w:rsidRPr="00365BCD">
        <w:rPr>
          <w:rFonts w:ascii="Times New Roman" w:hAnsi="Times New Roman" w:cs="Times New Roman"/>
          <w:color w:val="333333"/>
          <w:sz w:val="24"/>
          <w:szCs w:val="24"/>
          <w:shd w:val="clear" w:color="auto" w:fill="FFFFFF"/>
        </w:rPr>
        <w:t xml:space="preserve">Edward E. </w:t>
      </w:r>
      <w:r w:rsidRPr="00365BCD">
        <w:rPr>
          <w:rFonts w:ascii="Times New Roman" w:hAnsi="Times New Roman" w:cs="Times New Roman"/>
          <w:color w:val="333333"/>
          <w:sz w:val="24"/>
          <w:szCs w:val="24"/>
          <w:shd w:val="clear" w:color="auto" w:fill="FFFFFF"/>
        </w:rPr>
        <w:t xml:space="preserve">Jones. 1980. </w:t>
      </w:r>
      <w:r w:rsidR="00BA082B" w:rsidRPr="00365BCD">
        <w:rPr>
          <w:rFonts w:ascii="Times New Roman" w:hAnsi="Times New Roman" w:cs="Times New Roman"/>
          <w:color w:val="333333"/>
          <w:sz w:val="24"/>
          <w:szCs w:val="24"/>
          <w:shd w:val="clear" w:color="auto" w:fill="FFFFFF"/>
        </w:rPr>
        <w:t>“</w:t>
      </w:r>
      <w:r w:rsidRPr="00365BCD">
        <w:rPr>
          <w:rFonts w:ascii="Times New Roman" w:hAnsi="Times New Roman" w:cs="Times New Roman"/>
          <w:color w:val="333333"/>
          <w:sz w:val="24"/>
          <w:szCs w:val="24"/>
          <w:shd w:val="clear" w:color="auto" w:fill="FFFFFF"/>
        </w:rPr>
        <w:t xml:space="preserve">The </w:t>
      </w:r>
      <w:r w:rsidR="00BA082B" w:rsidRPr="00365BCD">
        <w:rPr>
          <w:rFonts w:ascii="Times New Roman" w:hAnsi="Times New Roman" w:cs="Times New Roman"/>
          <w:color w:val="333333"/>
          <w:sz w:val="24"/>
          <w:szCs w:val="24"/>
          <w:shd w:val="clear" w:color="auto" w:fill="FFFFFF"/>
        </w:rPr>
        <w:t>P</w:t>
      </w:r>
      <w:r w:rsidRPr="00365BCD">
        <w:rPr>
          <w:rFonts w:ascii="Times New Roman" w:hAnsi="Times New Roman" w:cs="Times New Roman"/>
          <w:color w:val="333333"/>
          <w:sz w:val="24"/>
          <w:szCs w:val="24"/>
          <w:shd w:val="clear" w:color="auto" w:fill="FFFFFF"/>
        </w:rPr>
        <w:t xml:space="preserve">erception of </w:t>
      </w:r>
      <w:r w:rsidR="00BA082B" w:rsidRPr="00365BCD">
        <w:rPr>
          <w:rFonts w:ascii="Times New Roman" w:hAnsi="Times New Roman" w:cs="Times New Roman"/>
          <w:color w:val="333333"/>
          <w:sz w:val="24"/>
          <w:szCs w:val="24"/>
          <w:shd w:val="clear" w:color="auto" w:fill="FFFFFF"/>
        </w:rPr>
        <w:t>V</w:t>
      </w:r>
      <w:r w:rsidRPr="00365BCD">
        <w:rPr>
          <w:rFonts w:ascii="Times New Roman" w:hAnsi="Times New Roman" w:cs="Times New Roman"/>
          <w:color w:val="333333"/>
          <w:sz w:val="24"/>
          <w:szCs w:val="24"/>
          <w:shd w:val="clear" w:color="auto" w:fill="FFFFFF"/>
        </w:rPr>
        <w:t xml:space="preserve">ariability within </w:t>
      </w:r>
      <w:r w:rsidR="00BA082B" w:rsidRPr="00365BCD">
        <w:rPr>
          <w:rFonts w:ascii="Times New Roman" w:hAnsi="Times New Roman" w:cs="Times New Roman"/>
          <w:color w:val="333333"/>
          <w:sz w:val="24"/>
          <w:szCs w:val="24"/>
          <w:shd w:val="clear" w:color="auto" w:fill="FFFFFF"/>
        </w:rPr>
        <w:t>I</w:t>
      </w:r>
      <w:r w:rsidRPr="00365BCD">
        <w:rPr>
          <w:rFonts w:ascii="Times New Roman" w:hAnsi="Times New Roman" w:cs="Times New Roman"/>
          <w:color w:val="333333"/>
          <w:sz w:val="24"/>
          <w:szCs w:val="24"/>
          <w:shd w:val="clear" w:color="auto" w:fill="FFFFFF"/>
        </w:rPr>
        <w:t xml:space="preserve">n-groups and </w:t>
      </w:r>
      <w:r w:rsidR="00BA082B" w:rsidRPr="00365BCD">
        <w:rPr>
          <w:rFonts w:ascii="Times New Roman" w:hAnsi="Times New Roman" w:cs="Times New Roman"/>
          <w:color w:val="333333"/>
          <w:sz w:val="24"/>
          <w:szCs w:val="24"/>
          <w:shd w:val="clear" w:color="auto" w:fill="FFFFFF"/>
        </w:rPr>
        <w:t>O</w:t>
      </w:r>
      <w:r w:rsidRPr="00365BCD">
        <w:rPr>
          <w:rFonts w:ascii="Times New Roman" w:hAnsi="Times New Roman" w:cs="Times New Roman"/>
          <w:color w:val="333333"/>
          <w:sz w:val="24"/>
          <w:szCs w:val="24"/>
          <w:shd w:val="clear" w:color="auto" w:fill="FFFFFF"/>
        </w:rPr>
        <w:t xml:space="preserve">ut-groups: Implications for the </w:t>
      </w:r>
      <w:r w:rsidR="00BA082B" w:rsidRPr="00365BCD">
        <w:rPr>
          <w:rFonts w:ascii="Times New Roman" w:hAnsi="Times New Roman" w:cs="Times New Roman"/>
          <w:color w:val="333333"/>
          <w:sz w:val="24"/>
          <w:szCs w:val="24"/>
          <w:shd w:val="clear" w:color="auto" w:fill="FFFFFF"/>
        </w:rPr>
        <w:t>L</w:t>
      </w:r>
      <w:r w:rsidRPr="00365BCD">
        <w:rPr>
          <w:rFonts w:ascii="Times New Roman" w:hAnsi="Times New Roman" w:cs="Times New Roman"/>
          <w:color w:val="333333"/>
          <w:sz w:val="24"/>
          <w:szCs w:val="24"/>
          <w:shd w:val="clear" w:color="auto" w:fill="FFFFFF"/>
        </w:rPr>
        <w:t xml:space="preserve">aw of </w:t>
      </w:r>
      <w:r w:rsidR="00BA082B" w:rsidRPr="00365BCD">
        <w:rPr>
          <w:rFonts w:ascii="Times New Roman" w:hAnsi="Times New Roman" w:cs="Times New Roman"/>
          <w:color w:val="333333"/>
          <w:sz w:val="24"/>
          <w:szCs w:val="24"/>
          <w:shd w:val="clear" w:color="auto" w:fill="FFFFFF"/>
        </w:rPr>
        <w:t>S</w:t>
      </w:r>
      <w:r w:rsidRPr="00365BCD">
        <w:rPr>
          <w:rFonts w:ascii="Times New Roman" w:hAnsi="Times New Roman" w:cs="Times New Roman"/>
          <w:color w:val="333333"/>
          <w:sz w:val="24"/>
          <w:szCs w:val="24"/>
          <w:shd w:val="clear" w:color="auto" w:fill="FFFFFF"/>
        </w:rPr>
        <w:t xml:space="preserve">mall </w:t>
      </w:r>
      <w:r w:rsidR="00BA082B" w:rsidRPr="00365BCD">
        <w:rPr>
          <w:rFonts w:ascii="Times New Roman" w:hAnsi="Times New Roman" w:cs="Times New Roman"/>
          <w:color w:val="333333"/>
          <w:sz w:val="24"/>
          <w:szCs w:val="24"/>
          <w:shd w:val="clear" w:color="auto" w:fill="FFFFFF"/>
        </w:rPr>
        <w:t>N</w:t>
      </w:r>
      <w:r w:rsidRPr="00365BCD">
        <w:rPr>
          <w:rFonts w:ascii="Times New Roman" w:hAnsi="Times New Roman" w:cs="Times New Roman"/>
          <w:color w:val="333333"/>
          <w:sz w:val="24"/>
          <w:szCs w:val="24"/>
          <w:shd w:val="clear" w:color="auto" w:fill="FFFFFF"/>
        </w:rPr>
        <w:t>umbers.</w:t>
      </w:r>
      <w:r w:rsidR="00BA082B" w:rsidRPr="00365BCD">
        <w:rPr>
          <w:rFonts w:ascii="Times New Roman" w:hAnsi="Times New Roman" w:cs="Times New Roman"/>
          <w:color w:val="333333"/>
          <w:sz w:val="24"/>
          <w:szCs w:val="24"/>
          <w:shd w:val="clear" w:color="auto" w:fill="FFFFFF"/>
        </w:rPr>
        <w:t>”</w:t>
      </w:r>
      <w:r w:rsidRPr="00365BCD">
        <w:rPr>
          <w:rStyle w:val="apple-converted-space"/>
          <w:rFonts w:ascii="Times New Roman" w:hAnsi="Times New Roman" w:cs="Times New Roman"/>
          <w:color w:val="333333"/>
          <w:sz w:val="24"/>
          <w:szCs w:val="24"/>
          <w:shd w:val="clear" w:color="auto" w:fill="FFFFFF"/>
        </w:rPr>
        <w:t> </w:t>
      </w:r>
      <w:r w:rsidRPr="00365BCD">
        <w:rPr>
          <w:rStyle w:val="Emphasis"/>
          <w:rFonts w:ascii="Times New Roman" w:hAnsi="Times New Roman" w:cs="Times New Roman"/>
          <w:color w:val="333333"/>
          <w:sz w:val="24"/>
          <w:szCs w:val="24"/>
        </w:rPr>
        <w:t xml:space="preserve">Journal of Personality and Social Psychology </w:t>
      </w:r>
      <w:r w:rsidRPr="00A05058">
        <w:rPr>
          <w:rStyle w:val="Emphasis"/>
          <w:rFonts w:ascii="Times New Roman" w:hAnsi="Times New Roman" w:cs="Times New Roman"/>
          <w:i w:val="0"/>
          <w:iCs w:val="0"/>
          <w:color w:val="333333"/>
          <w:sz w:val="24"/>
          <w:szCs w:val="24"/>
        </w:rPr>
        <w:t>38</w:t>
      </w:r>
      <w:r w:rsidRPr="00365BCD">
        <w:rPr>
          <w:rFonts w:ascii="Times New Roman" w:hAnsi="Times New Roman" w:cs="Times New Roman"/>
          <w:color w:val="333333"/>
          <w:sz w:val="24"/>
          <w:szCs w:val="24"/>
          <w:shd w:val="clear" w:color="auto" w:fill="FFFFFF"/>
        </w:rPr>
        <w:t>(1)</w:t>
      </w:r>
      <w:r w:rsidR="00BA082B" w:rsidRPr="00365BCD">
        <w:rPr>
          <w:rFonts w:ascii="Times New Roman" w:hAnsi="Times New Roman" w:cs="Times New Roman"/>
          <w:color w:val="333333"/>
          <w:sz w:val="24"/>
          <w:szCs w:val="24"/>
          <w:shd w:val="clear" w:color="auto" w:fill="FFFFFF"/>
        </w:rPr>
        <w:t>:</w:t>
      </w:r>
      <w:r w:rsidRPr="00365BCD">
        <w:rPr>
          <w:rFonts w:ascii="Times New Roman" w:hAnsi="Times New Roman" w:cs="Times New Roman"/>
          <w:color w:val="333333"/>
          <w:sz w:val="24"/>
          <w:szCs w:val="24"/>
          <w:shd w:val="clear" w:color="auto" w:fill="FFFFFF"/>
        </w:rPr>
        <w:t xml:space="preserve"> 141–152</w:t>
      </w:r>
    </w:p>
    <w:p w14:paraId="4DC1D039" w14:textId="7777777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Robison, Joshua, and Kevin J. Mullinix. 2016. “Elite Polarization and Public Opinion: How Polarization is Communicated and Its Effects.” </w:t>
      </w:r>
      <w:r w:rsidRPr="00365BCD">
        <w:rPr>
          <w:rFonts w:ascii="Times New Roman" w:hAnsi="Times New Roman" w:cs="Times New Roman"/>
          <w:i/>
          <w:iCs/>
          <w:sz w:val="24"/>
          <w:szCs w:val="24"/>
        </w:rPr>
        <w:t xml:space="preserve">Political Communication </w:t>
      </w:r>
      <w:r w:rsidRPr="00365BCD">
        <w:rPr>
          <w:rFonts w:ascii="Times New Roman" w:hAnsi="Times New Roman" w:cs="Times New Roman"/>
          <w:sz w:val="24"/>
          <w:szCs w:val="24"/>
        </w:rPr>
        <w:t>33(2): 261-282.</w:t>
      </w:r>
    </w:p>
    <w:p w14:paraId="1F5E0422" w14:textId="680775A9"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Rogowski, John</w:t>
      </w:r>
      <w:r w:rsidR="00D52524" w:rsidRPr="00365BCD">
        <w:rPr>
          <w:rFonts w:ascii="Times New Roman" w:hAnsi="Times New Roman" w:cs="Times New Roman"/>
          <w:sz w:val="24"/>
          <w:szCs w:val="24"/>
        </w:rPr>
        <w:t>,</w:t>
      </w:r>
      <w:r w:rsidRPr="00365BCD">
        <w:rPr>
          <w:rFonts w:ascii="Times New Roman" w:hAnsi="Times New Roman" w:cs="Times New Roman"/>
          <w:sz w:val="24"/>
          <w:szCs w:val="24"/>
        </w:rPr>
        <w:t xml:space="preserve"> and Joseph Sutherland. 2016. “How Ideology Fuels Affective Polarization.” </w:t>
      </w:r>
      <w:r w:rsidRPr="00365BCD">
        <w:rPr>
          <w:rFonts w:ascii="Times New Roman" w:hAnsi="Times New Roman" w:cs="Times New Roman"/>
          <w:i/>
          <w:sz w:val="24"/>
          <w:szCs w:val="24"/>
        </w:rPr>
        <w:t>Political Behavior</w:t>
      </w:r>
      <w:r w:rsidRPr="00365BCD">
        <w:rPr>
          <w:rFonts w:ascii="Times New Roman" w:hAnsi="Times New Roman" w:cs="Times New Roman"/>
          <w:sz w:val="24"/>
          <w:szCs w:val="24"/>
        </w:rPr>
        <w:t xml:space="preserve"> 38</w:t>
      </w:r>
      <w:r w:rsidR="00BA082B" w:rsidRPr="00365BCD">
        <w:rPr>
          <w:rFonts w:ascii="Times New Roman" w:hAnsi="Times New Roman" w:cs="Times New Roman"/>
          <w:sz w:val="24"/>
          <w:szCs w:val="24"/>
        </w:rPr>
        <w:t>(2)</w:t>
      </w:r>
      <w:r w:rsidRPr="00365BCD">
        <w:rPr>
          <w:rFonts w:ascii="Times New Roman" w:hAnsi="Times New Roman" w:cs="Times New Roman"/>
          <w:sz w:val="24"/>
          <w:szCs w:val="24"/>
        </w:rPr>
        <w:t xml:space="preserve">: 485-508. </w:t>
      </w:r>
    </w:p>
    <w:p w14:paraId="74D155A1" w14:textId="7777777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Settle, Jaime. 2018. </w:t>
      </w:r>
      <w:r w:rsidRPr="00365BCD">
        <w:rPr>
          <w:rFonts w:ascii="Times New Roman" w:hAnsi="Times New Roman" w:cs="Times New Roman"/>
          <w:i/>
          <w:sz w:val="24"/>
          <w:szCs w:val="24"/>
        </w:rPr>
        <w:t>Frenemies: How Social Media Polarizes America</w:t>
      </w:r>
      <w:r w:rsidRPr="00365BCD">
        <w:rPr>
          <w:rFonts w:ascii="Times New Roman" w:hAnsi="Times New Roman" w:cs="Times New Roman"/>
          <w:sz w:val="24"/>
          <w:szCs w:val="24"/>
        </w:rPr>
        <w:t xml:space="preserve">. New York: Cambridge University Press. </w:t>
      </w:r>
    </w:p>
    <w:p w14:paraId="1DCEF40E" w14:textId="1D9CC60B"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Settle, Jaime and Taylor Carlson. 2019. “Opting Out of Political Discussion.” </w:t>
      </w:r>
      <w:r w:rsidRPr="00365BCD">
        <w:rPr>
          <w:rFonts w:ascii="Times New Roman" w:hAnsi="Times New Roman" w:cs="Times New Roman"/>
          <w:i/>
          <w:sz w:val="24"/>
          <w:szCs w:val="24"/>
        </w:rPr>
        <w:t>Political Communication</w:t>
      </w:r>
      <w:r w:rsidRPr="00365BCD">
        <w:rPr>
          <w:rFonts w:ascii="Times New Roman" w:hAnsi="Times New Roman" w:cs="Times New Roman"/>
          <w:sz w:val="24"/>
          <w:szCs w:val="24"/>
        </w:rPr>
        <w:t xml:space="preserve"> 36</w:t>
      </w:r>
      <w:r w:rsidR="00BA082B" w:rsidRPr="00365BCD">
        <w:rPr>
          <w:rFonts w:ascii="Times New Roman" w:hAnsi="Times New Roman" w:cs="Times New Roman"/>
          <w:sz w:val="24"/>
          <w:szCs w:val="24"/>
        </w:rPr>
        <w:t>(3)</w:t>
      </w:r>
      <w:r w:rsidRPr="00365BCD">
        <w:rPr>
          <w:rFonts w:ascii="Times New Roman" w:hAnsi="Times New Roman" w:cs="Times New Roman"/>
          <w:sz w:val="24"/>
          <w:szCs w:val="24"/>
        </w:rPr>
        <w:t xml:space="preserve">: 476-496. </w:t>
      </w:r>
    </w:p>
    <w:p w14:paraId="27758C96" w14:textId="7777777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Sinclair, Betsy. 2012. </w:t>
      </w:r>
      <w:r w:rsidRPr="00365BCD">
        <w:rPr>
          <w:rFonts w:ascii="Times New Roman" w:hAnsi="Times New Roman" w:cs="Times New Roman"/>
          <w:i/>
          <w:sz w:val="24"/>
          <w:szCs w:val="24"/>
        </w:rPr>
        <w:t>The Social Citizen</w:t>
      </w:r>
      <w:r w:rsidRPr="00365BCD">
        <w:rPr>
          <w:rFonts w:ascii="Times New Roman" w:hAnsi="Times New Roman" w:cs="Times New Roman"/>
          <w:sz w:val="24"/>
          <w:szCs w:val="24"/>
        </w:rPr>
        <w:t xml:space="preserve">. Chicago: The University of Chicago Press. </w:t>
      </w:r>
    </w:p>
    <w:p w14:paraId="4D019B29" w14:textId="77777777" w:rsidR="00B217FB" w:rsidRPr="00365BCD" w:rsidRDefault="00BC71AC" w:rsidP="00B217FB">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Tetlock, Philip E. 2000. “Coping with </w:t>
      </w:r>
      <w:r w:rsidR="00BA082B" w:rsidRPr="00365BCD">
        <w:rPr>
          <w:rFonts w:ascii="Times New Roman" w:hAnsi="Times New Roman" w:cs="Times New Roman"/>
          <w:sz w:val="24"/>
          <w:szCs w:val="24"/>
        </w:rPr>
        <w:t>T</w:t>
      </w:r>
      <w:r w:rsidRPr="00365BCD">
        <w:rPr>
          <w:rFonts w:ascii="Times New Roman" w:hAnsi="Times New Roman" w:cs="Times New Roman"/>
          <w:sz w:val="24"/>
          <w:szCs w:val="24"/>
        </w:rPr>
        <w:t xml:space="preserve">rade-offs: Psychological </w:t>
      </w:r>
      <w:r w:rsidR="00BA082B" w:rsidRPr="00365BCD">
        <w:rPr>
          <w:rFonts w:ascii="Times New Roman" w:hAnsi="Times New Roman" w:cs="Times New Roman"/>
          <w:sz w:val="24"/>
          <w:szCs w:val="24"/>
        </w:rPr>
        <w:t>C</w:t>
      </w:r>
      <w:r w:rsidRPr="00365BCD">
        <w:rPr>
          <w:rFonts w:ascii="Times New Roman" w:hAnsi="Times New Roman" w:cs="Times New Roman"/>
          <w:sz w:val="24"/>
          <w:szCs w:val="24"/>
        </w:rPr>
        <w:t xml:space="preserve">onstraints and </w:t>
      </w:r>
      <w:r w:rsidR="00BA082B" w:rsidRPr="00365BCD">
        <w:rPr>
          <w:rFonts w:ascii="Times New Roman" w:hAnsi="Times New Roman" w:cs="Times New Roman"/>
          <w:sz w:val="24"/>
          <w:szCs w:val="24"/>
        </w:rPr>
        <w:t>P</w:t>
      </w:r>
      <w:r w:rsidRPr="00365BCD">
        <w:rPr>
          <w:rFonts w:ascii="Times New Roman" w:hAnsi="Times New Roman" w:cs="Times New Roman"/>
          <w:sz w:val="24"/>
          <w:szCs w:val="24"/>
        </w:rPr>
        <w:t xml:space="preserve">olitical </w:t>
      </w:r>
      <w:r w:rsidR="00BA082B" w:rsidRPr="00365BCD">
        <w:rPr>
          <w:rFonts w:ascii="Times New Roman" w:hAnsi="Times New Roman" w:cs="Times New Roman"/>
          <w:sz w:val="24"/>
          <w:szCs w:val="24"/>
        </w:rPr>
        <w:t>I</w:t>
      </w:r>
      <w:r w:rsidRPr="00365BCD">
        <w:rPr>
          <w:rFonts w:ascii="Times New Roman" w:hAnsi="Times New Roman" w:cs="Times New Roman"/>
          <w:sz w:val="24"/>
          <w:szCs w:val="24"/>
        </w:rPr>
        <w:t xml:space="preserve">mplications.” In </w:t>
      </w:r>
      <w:r w:rsidR="00BA082B" w:rsidRPr="00365BCD">
        <w:rPr>
          <w:rFonts w:ascii="Times New Roman" w:hAnsi="Times New Roman" w:cs="Times New Roman"/>
          <w:sz w:val="24"/>
          <w:szCs w:val="24"/>
        </w:rPr>
        <w:t>Arthur</w:t>
      </w:r>
      <w:r w:rsidRPr="00365BCD">
        <w:rPr>
          <w:rFonts w:ascii="Times New Roman" w:hAnsi="Times New Roman" w:cs="Times New Roman"/>
          <w:sz w:val="24"/>
          <w:szCs w:val="24"/>
        </w:rPr>
        <w:t xml:space="preserve"> Lupia, M</w:t>
      </w:r>
      <w:r w:rsidR="00BA082B" w:rsidRPr="00365BCD">
        <w:rPr>
          <w:rFonts w:ascii="Times New Roman" w:hAnsi="Times New Roman" w:cs="Times New Roman"/>
          <w:sz w:val="24"/>
          <w:szCs w:val="24"/>
        </w:rPr>
        <w:t>athew</w:t>
      </w:r>
      <w:r w:rsidRPr="00365BCD">
        <w:rPr>
          <w:rFonts w:ascii="Times New Roman" w:hAnsi="Times New Roman" w:cs="Times New Roman"/>
          <w:sz w:val="24"/>
          <w:szCs w:val="24"/>
        </w:rPr>
        <w:t xml:space="preserve"> McCubbins,</w:t>
      </w:r>
      <w:r w:rsidR="00BA082B" w:rsidRPr="00365BCD">
        <w:rPr>
          <w:rFonts w:ascii="Times New Roman" w:hAnsi="Times New Roman" w:cs="Times New Roman"/>
          <w:sz w:val="24"/>
          <w:szCs w:val="24"/>
        </w:rPr>
        <w:t xml:space="preserve"> and Samuel</w:t>
      </w:r>
      <w:r w:rsidRPr="00365BCD">
        <w:rPr>
          <w:rFonts w:ascii="Times New Roman" w:hAnsi="Times New Roman" w:cs="Times New Roman"/>
          <w:sz w:val="24"/>
          <w:szCs w:val="24"/>
        </w:rPr>
        <w:t xml:space="preserve"> Popkin (</w:t>
      </w:r>
      <w:r w:rsidR="00BA082B" w:rsidRPr="00365BCD">
        <w:rPr>
          <w:rFonts w:ascii="Times New Roman" w:hAnsi="Times New Roman" w:cs="Times New Roman"/>
          <w:sz w:val="24"/>
          <w:szCs w:val="24"/>
        </w:rPr>
        <w:t>e</w:t>
      </w:r>
      <w:r w:rsidRPr="00365BCD">
        <w:rPr>
          <w:rFonts w:ascii="Times New Roman" w:hAnsi="Times New Roman" w:cs="Times New Roman"/>
          <w:sz w:val="24"/>
          <w:szCs w:val="24"/>
        </w:rPr>
        <w:t xml:space="preserve">ds.), </w:t>
      </w:r>
      <w:r w:rsidRPr="00365BCD">
        <w:rPr>
          <w:rFonts w:ascii="Times New Roman" w:hAnsi="Times New Roman" w:cs="Times New Roman"/>
          <w:i/>
          <w:iCs/>
          <w:sz w:val="24"/>
          <w:szCs w:val="24"/>
        </w:rPr>
        <w:t>Political Reasoning and Choice</w:t>
      </w:r>
      <w:r w:rsidRPr="00365BCD">
        <w:rPr>
          <w:rFonts w:ascii="Times New Roman" w:hAnsi="Times New Roman" w:cs="Times New Roman"/>
          <w:sz w:val="24"/>
          <w:szCs w:val="24"/>
        </w:rPr>
        <w:t>. Berkeley: University of California Press.</w:t>
      </w:r>
      <w:r w:rsidR="00B217FB" w:rsidRPr="00365BCD">
        <w:rPr>
          <w:rFonts w:ascii="Times New Roman" w:hAnsi="Times New Roman" w:cs="Times New Roman"/>
          <w:sz w:val="24"/>
          <w:szCs w:val="24"/>
        </w:rPr>
        <w:t xml:space="preserve"> </w:t>
      </w:r>
    </w:p>
    <w:p w14:paraId="378B2AA6" w14:textId="5298DA75" w:rsidR="00B217FB" w:rsidRPr="00365BCD" w:rsidRDefault="00B217FB" w:rsidP="005C64CC">
      <w:pPr>
        <w:spacing w:after="0" w:line="480" w:lineRule="auto"/>
        <w:ind w:left="720" w:hanging="720"/>
        <w:rPr>
          <w:rFonts w:ascii="Times New Roman" w:hAnsi="Times New Roman" w:cs="Times New Roman"/>
          <w:sz w:val="24"/>
          <w:szCs w:val="24"/>
        </w:rPr>
      </w:pPr>
      <w:r w:rsidRPr="00365BCD">
        <w:rPr>
          <w:rFonts w:ascii="Times New Roman" w:eastAsia="Times New Roman" w:hAnsi="Times New Roman" w:cs="Times New Roman"/>
          <w:sz w:val="24"/>
          <w:szCs w:val="24"/>
        </w:rPr>
        <w:t xml:space="preserve">Webster, Steven and Alan Abramowitz. 2017. “The Ideological Foundations of Affective Polarization in the U.S. Electorate.” </w:t>
      </w:r>
      <w:r w:rsidRPr="00365BCD">
        <w:rPr>
          <w:rFonts w:ascii="Times New Roman" w:eastAsia="Times New Roman" w:hAnsi="Times New Roman" w:cs="Times New Roman"/>
          <w:i/>
          <w:iCs/>
          <w:sz w:val="24"/>
          <w:szCs w:val="24"/>
        </w:rPr>
        <w:t xml:space="preserve">American Politics Research </w:t>
      </w:r>
      <w:r w:rsidRPr="00365BCD">
        <w:rPr>
          <w:rFonts w:ascii="Times New Roman" w:eastAsia="Times New Roman" w:hAnsi="Times New Roman" w:cs="Times New Roman"/>
          <w:sz w:val="24"/>
          <w:szCs w:val="24"/>
        </w:rPr>
        <w:t xml:space="preserve">45(4): 621-47. </w:t>
      </w:r>
    </w:p>
    <w:p w14:paraId="6B72F10B" w14:textId="5D1B8DA7" w:rsidR="00BC71AC" w:rsidRPr="00365BCD" w:rsidRDefault="00BC71AC" w:rsidP="00464B74">
      <w:pPr>
        <w:spacing w:after="0" w:line="480" w:lineRule="auto"/>
        <w:ind w:left="720" w:hanging="720"/>
        <w:rPr>
          <w:rFonts w:ascii="Times New Roman" w:hAnsi="Times New Roman" w:cs="Times New Roman"/>
          <w:sz w:val="24"/>
          <w:szCs w:val="24"/>
        </w:rPr>
      </w:pPr>
      <w:r w:rsidRPr="00365BCD">
        <w:rPr>
          <w:rFonts w:ascii="Times New Roman" w:hAnsi="Times New Roman" w:cs="Times New Roman"/>
          <w:sz w:val="24"/>
          <w:szCs w:val="24"/>
        </w:rPr>
        <w:t xml:space="preserve">Zaller, John. 1992. </w:t>
      </w:r>
      <w:r w:rsidRPr="00365BCD">
        <w:rPr>
          <w:rFonts w:ascii="Times New Roman" w:hAnsi="Times New Roman" w:cs="Times New Roman"/>
          <w:i/>
          <w:iCs/>
          <w:sz w:val="24"/>
          <w:szCs w:val="24"/>
        </w:rPr>
        <w:t>The Nature and Origins of Mass Opinion</w:t>
      </w:r>
      <w:r w:rsidRPr="00365BCD">
        <w:rPr>
          <w:rFonts w:ascii="Times New Roman" w:hAnsi="Times New Roman" w:cs="Times New Roman"/>
          <w:sz w:val="24"/>
          <w:szCs w:val="24"/>
        </w:rPr>
        <w:t>. New York: Cambridge University Press.</w:t>
      </w:r>
    </w:p>
    <w:p w14:paraId="38047D54" w14:textId="77777777" w:rsidR="001D24F0" w:rsidRPr="00365BCD" w:rsidRDefault="001D24F0" w:rsidP="00464B74">
      <w:pPr>
        <w:spacing w:after="0" w:line="480" w:lineRule="auto"/>
        <w:ind w:left="720" w:hanging="720"/>
        <w:rPr>
          <w:rFonts w:ascii="Times New Roman" w:hAnsi="Times New Roman" w:cs="Times New Roman"/>
          <w:sz w:val="24"/>
          <w:szCs w:val="24"/>
        </w:rPr>
      </w:pPr>
    </w:p>
    <w:p w14:paraId="56BA4D89" w14:textId="77777777" w:rsidR="002B2377" w:rsidRPr="00365BCD" w:rsidRDefault="002B2377" w:rsidP="00464B74">
      <w:pPr>
        <w:spacing w:after="0" w:line="240" w:lineRule="auto"/>
        <w:ind w:left="720" w:hanging="720"/>
        <w:rPr>
          <w:rFonts w:ascii="Times New Roman" w:hAnsi="Times New Roman" w:cs="Times New Roman"/>
          <w:sz w:val="24"/>
          <w:szCs w:val="24"/>
        </w:rPr>
      </w:pPr>
      <w:r w:rsidRPr="00365BCD">
        <w:rPr>
          <w:rFonts w:ascii="Times New Roman" w:hAnsi="Times New Roman" w:cs="Times New Roman"/>
          <w:sz w:val="24"/>
          <w:szCs w:val="24"/>
        </w:rPr>
        <w:br w:type="page"/>
      </w:r>
    </w:p>
    <w:p w14:paraId="2F253078" w14:textId="08CA33E8"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r w:rsidRPr="00365BCD">
        <w:rPr>
          <w:rFonts w:ascii="Times New Roman" w:eastAsia="Times New Roman" w:hAnsi="Times New Roman" w:cs="Times New Roman"/>
          <w:b/>
          <w:bCs/>
          <w:color w:val="222222"/>
          <w:sz w:val="24"/>
          <w:szCs w:val="24"/>
        </w:rPr>
        <w:lastRenderedPageBreak/>
        <w:t>Biographical Statements.</w:t>
      </w:r>
      <w:r w:rsidRPr="000723AE">
        <w:rPr>
          <w:rFonts w:ascii="Times New Roman" w:eastAsia="Times New Roman" w:hAnsi="Times New Roman" w:cs="Times New Roman"/>
          <w:color w:val="222222"/>
          <w:sz w:val="24"/>
          <w:szCs w:val="24"/>
        </w:rPr>
        <w:br/>
      </w:r>
      <w:r w:rsidRPr="00365BCD">
        <w:rPr>
          <w:rFonts w:ascii="Times New Roman" w:hAnsi="Times New Roman" w:cs="Times New Roman"/>
          <w:color w:val="222222"/>
          <w:sz w:val="24"/>
          <w:szCs w:val="24"/>
          <w:shd w:val="clear" w:color="auto" w:fill="FFFFFF"/>
        </w:rPr>
        <w:t>James N. Druckman is the Payson S. Wild Professor of Political Science and a Faculty Fellow in the Institute for Policy Research at Northwestern University, Evanston, IL 60208; Samara Klar is an Associate Professor in the School of Government and Public Policy at the University of Arizona, Tucson, AZ 85721; Yanna Krupnikov is an Associate Professor in the Department of Political Science at Stony Brook University, Stony Brook, NY 11794; Matthew Levendusky is a Professor of Political Science (and, by courtesy, in the Annenberg School for Communication) and the Stephen and Mary Baran Chair in the Institutions of Democracy at the Annenberg Public Policy Center at the University of Pennsylvania, Philadelphia, PA 19104; John B. Ryan is an Associate Professor in the Department of Political Science at Stony Brook University, Stony Brook, NY 11794.</w:t>
      </w:r>
    </w:p>
    <w:p w14:paraId="5035F265" w14:textId="40A0DF7D"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76AA8D3B" w14:textId="07F913F0"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797E8945" w14:textId="066506EB"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6CC719BE" w14:textId="2D338CF4"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2DB33B18" w14:textId="4FEEC203"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1595D312" w14:textId="2FCF152F"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366C7608" w14:textId="79F8CF18"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592DC2C7" w14:textId="4B963E42"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5DDF4E61" w14:textId="5ACEC85D"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49E96B8E" w14:textId="1AD00346"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391A625B" w14:textId="443C134D" w:rsidR="001C5D25" w:rsidRPr="00365BCD" w:rsidRDefault="001C5D25" w:rsidP="00464B74">
      <w:pPr>
        <w:spacing w:after="0" w:line="480" w:lineRule="auto"/>
        <w:outlineLvl w:val="0"/>
        <w:rPr>
          <w:rFonts w:ascii="Times New Roman" w:hAnsi="Times New Roman" w:cs="Times New Roman"/>
          <w:color w:val="222222"/>
          <w:sz w:val="24"/>
          <w:szCs w:val="24"/>
          <w:shd w:val="clear" w:color="auto" w:fill="FFFFFF"/>
        </w:rPr>
      </w:pPr>
    </w:p>
    <w:p w14:paraId="2680545D" w14:textId="77777777" w:rsidR="001C5D25" w:rsidRPr="00365BCD" w:rsidRDefault="001C5D25" w:rsidP="00464B74">
      <w:pPr>
        <w:spacing w:after="0" w:line="480" w:lineRule="auto"/>
        <w:outlineLvl w:val="0"/>
        <w:rPr>
          <w:rFonts w:ascii="Times New Roman" w:eastAsia="Times New Roman" w:hAnsi="Times New Roman" w:cs="Times New Roman"/>
          <w:color w:val="222222"/>
          <w:sz w:val="24"/>
          <w:szCs w:val="24"/>
        </w:rPr>
      </w:pPr>
    </w:p>
    <w:p w14:paraId="5EBB98F0" w14:textId="007C02C2" w:rsidR="002B2377" w:rsidRPr="00365BCD" w:rsidRDefault="002B2377" w:rsidP="00464B74">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lastRenderedPageBreak/>
        <w:t>Table 1: Experimental Conditions</w:t>
      </w:r>
    </w:p>
    <w:tbl>
      <w:tblPr>
        <w:tblStyle w:val="TableGrid"/>
        <w:tblW w:w="8905" w:type="dxa"/>
        <w:tblLook w:val="04A0" w:firstRow="1" w:lastRow="0" w:firstColumn="1" w:lastColumn="0" w:noHBand="0" w:noVBand="1"/>
      </w:tblPr>
      <w:tblGrid>
        <w:gridCol w:w="2836"/>
        <w:gridCol w:w="1523"/>
        <w:gridCol w:w="1486"/>
        <w:gridCol w:w="1530"/>
        <w:gridCol w:w="1530"/>
      </w:tblGrid>
      <w:tr w:rsidR="002B2377" w:rsidRPr="00365BCD" w14:paraId="73E02FC4" w14:textId="77777777" w:rsidTr="008B2E81">
        <w:tc>
          <w:tcPr>
            <w:tcW w:w="2836" w:type="dxa"/>
          </w:tcPr>
          <w:p w14:paraId="5DE70594" w14:textId="77777777" w:rsidR="002B2377" w:rsidRPr="00365BCD" w:rsidRDefault="002B2377" w:rsidP="00464B74">
            <w:pPr>
              <w:rPr>
                <w:rFonts w:ascii="Times New Roman" w:hAnsi="Times New Roman" w:cs="Times New Roman"/>
                <w:sz w:val="24"/>
                <w:szCs w:val="24"/>
              </w:rPr>
            </w:pPr>
          </w:p>
          <w:p w14:paraId="02CDE92B" w14:textId="77777777" w:rsidR="002B2377" w:rsidRPr="00365BCD" w:rsidRDefault="002B2377" w:rsidP="00464B74">
            <w:pPr>
              <w:rPr>
                <w:rFonts w:ascii="Times New Roman" w:hAnsi="Times New Roman" w:cs="Times New Roman"/>
                <w:sz w:val="24"/>
                <w:szCs w:val="24"/>
              </w:rPr>
            </w:pPr>
          </w:p>
          <w:p w14:paraId="3076C767" w14:textId="77777777" w:rsidR="002B2377" w:rsidRPr="00365BCD" w:rsidRDefault="002B2377" w:rsidP="00464B74">
            <w:pPr>
              <w:rPr>
                <w:rFonts w:ascii="Times New Roman" w:hAnsi="Times New Roman" w:cs="Times New Roman"/>
                <w:sz w:val="24"/>
                <w:szCs w:val="24"/>
              </w:rPr>
            </w:pPr>
          </w:p>
        </w:tc>
        <w:tc>
          <w:tcPr>
            <w:tcW w:w="1523" w:type="dxa"/>
          </w:tcPr>
          <w:p w14:paraId="57CC7769"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No Discussion Descriptor</w:t>
            </w:r>
          </w:p>
        </w:tc>
        <w:tc>
          <w:tcPr>
            <w:tcW w:w="1486" w:type="dxa"/>
          </w:tcPr>
          <w:p w14:paraId="5A0DE271"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Rare Discussion</w:t>
            </w:r>
          </w:p>
        </w:tc>
        <w:tc>
          <w:tcPr>
            <w:tcW w:w="1530" w:type="dxa"/>
          </w:tcPr>
          <w:p w14:paraId="61B4E716"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Occasional Discussion</w:t>
            </w:r>
          </w:p>
        </w:tc>
        <w:tc>
          <w:tcPr>
            <w:tcW w:w="1530" w:type="dxa"/>
          </w:tcPr>
          <w:p w14:paraId="74120F41"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Frequent Discussion</w:t>
            </w:r>
          </w:p>
        </w:tc>
      </w:tr>
      <w:tr w:rsidR="002B2377" w:rsidRPr="00365BCD" w14:paraId="06C966F3" w14:textId="77777777" w:rsidTr="008B2E81">
        <w:trPr>
          <w:trHeight w:val="1133"/>
        </w:trPr>
        <w:tc>
          <w:tcPr>
            <w:tcW w:w="2836" w:type="dxa"/>
          </w:tcPr>
          <w:p w14:paraId="7A95557B"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No Ideology Descriptor</w:t>
            </w:r>
          </w:p>
        </w:tc>
        <w:tc>
          <w:tcPr>
            <w:tcW w:w="1523" w:type="dxa"/>
          </w:tcPr>
          <w:p w14:paraId="4DFD4373"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 xml:space="preserve">Condition 1 (N=538) </w:t>
            </w:r>
          </w:p>
          <w:p w14:paraId="08115EAF" w14:textId="77777777" w:rsidR="002B2377" w:rsidRPr="00365BCD" w:rsidRDefault="002B2377" w:rsidP="00464B74">
            <w:pPr>
              <w:rPr>
                <w:rFonts w:ascii="Times New Roman" w:hAnsi="Times New Roman" w:cs="Times New Roman"/>
                <w:sz w:val="24"/>
                <w:szCs w:val="24"/>
              </w:rPr>
            </w:pPr>
          </w:p>
        </w:tc>
        <w:tc>
          <w:tcPr>
            <w:tcW w:w="1486" w:type="dxa"/>
          </w:tcPr>
          <w:p w14:paraId="1D6A1321" w14:textId="7B1F7CA5" w:rsidR="002B2377" w:rsidRPr="00365BCD" w:rsidRDefault="002B2377" w:rsidP="009F34C7">
            <w:pPr>
              <w:rPr>
                <w:rFonts w:ascii="Times New Roman" w:hAnsi="Times New Roman" w:cs="Times New Roman"/>
                <w:sz w:val="24"/>
                <w:szCs w:val="24"/>
              </w:rPr>
            </w:pPr>
            <w:r w:rsidRPr="00365BCD">
              <w:rPr>
                <w:rFonts w:ascii="Times New Roman" w:hAnsi="Times New Roman" w:cs="Times New Roman"/>
                <w:sz w:val="24"/>
                <w:szCs w:val="24"/>
              </w:rPr>
              <w:t>Condition 2 (N=27</w:t>
            </w:r>
            <w:r w:rsidR="009F34C7">
              <w:rPr>
                <w:rFonts w:ascii="Times New Roman" w:hAnsi="Times New Roman" w:cs="Times New Roman"/>
                <w:sz w:val="24"/>
                <w:szCs w:val="24"/>
              </w:rPr>
              <w:t>1</w:t>
            </w:r>
            <w:r w:rsidRPr="00365BCD">
              <w:rPr>
                <w:rFonts w:ascii="Times New Roman" w:hAnsi="Times New Roman" w:cs="Times New Roman"/>
                <w:sz w:val="24"/>
                <w:szCs w:val="24"/>
              </w:rPr>
              <w:t>)</w:t>
            </w:r>
          </w:p>
        </w:tc>
        <w:tc>
          <w:tcPr>
            <w:tcW w:w="1530" w:type="dxa"/>
          </w:tcPr>
          <w:p w14:paraId="096C8B45"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3</w:t>
            </w:r>
          </w:p>
          <w:p w14:paraId="242784F9"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(N=269)</w:t>
            </w:r>
          </w:p>
        </w:tc>
        <w:tc>
          <w:tcPr>
            <w:tcW w:w="1530" w:type="dxa"/>
          </w:tcPr>
          <w:p w14:paraId="1B25130F"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4</w:t>
            </w:r>
          </w:p>
          <w:p w14:paraId="7858EEAD"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(N=272)</w:t>
            </w:r>
          </w:p>
        </w:tc>
      </w:tr>
      <w:tr w:rsidR="002B2377" w:rsidRPr="00365BCD" w14:paraId="19693CA1" w14:textId="77777777" w:rsidTr="008B2E81">
        <w:trPr>
          <w:trHeight w:val="575"/>
        </w:trPr>
        <w:tc>
          <w:tcPr>
            <w:tcW w:w="2836" w:type="dxa"/>
          </w:tcPr>
          <w:p w14:paraId="777F34BE" w14:textId="0FDFD846"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Moderate</w:t>
            </w:r>
            <w:r w:rsidR="00CF6A14" w:rsidRPr="00365BCD">
              <w:rPr>
                <w:rFonts w:ascii="Times New Roman" w:hAnsi="Times New Roman" w:cs="Times New Roman"/>
                <w:sz w:val="24"/>
                <w:szCs w:val="24"/>
              </w:rPr>
              <w:t xml:space="preserve"> Ideology</w:t>
            </w:r>
          </w:p>
        </w:tc>
        <w:tc>
          <w:tcPr>
            <w:tcW w:w="1523" w:type="dxa"/>
          </w:tcPr>
          <w:p w14:paraId="66174D44"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5</w:t>
            </w:r>
          </w:p>
          <w:p w14:paraId="26FC0771" w14:textId="01FDB1B1" w:rsidR="002B2377" w:rsidRPr="00365BCD" w:rsidRDefault="002B2377" w:rsidP="009F34C7">
            <w:pPr>
              <w:rPr>
                <w:rFonts w:ascii="Times New Roman" w:hAnsi="Times New Roman" w:cs="Times New Roman"/>
                <w:sz w:val="24"/>
                <w:szCs w:val="24"/>
              </w:rPr>
            </w:pPr>
            <w:r w:rsidRPr="00365BCD">
              <w:rPr>
                <w:rFonts w:ascii="Times New Roman" w:hAnsi="Times New Roman" w:cs="Times New Roman"/>
                <w:sz w:val="24"/>
                <w:szCs w:val="24"/>
              </w:rPr>
              <w:t>(N=27</w:t>
            </w:r>
            <w:r w:rsidR="009F34C7">
              <w:rPr>
                <w:rFonts w:ascii="Times New Roman" w:hAnsi="Times New Roman" w:cs="Times New Roman"/>
                <w:sz w:val="24"/>
                <w:szCs w:val="24"/>
              </w:rPr>
              <w:t>0</w:t>
            </w:r>
            <w:r w:rsidRPr="00365BCD">
              <w:rPr>
                <w:rFonts w:ascii="Times New Roman" w:hAnsi="Times New Roman" w:cs="Times New Roman"/>
                <w:sz w:val="24"/>
                <w:szCs w:val="24"/>
              </w:rPr>
              <w:t>)</w:t>
            </w:r>
          </w:p>
        </w:tc>
        <w:tc>
          <w:tcPr>
            <w:tcW w:w="1486" w:type="dxa"/>
          </w:tcPr>
          <w:p w14:paraId="2DB63672"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6</w:t>
            </w:r>
          </w:p>
          <w:p w14:paraId="42537653"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(N=273)</w:t>
            </w:r>
          </w:p>
        </w:tc>
        <w:tc>
          <w:tcPr>
            <w:tcW w:w="1530" w:type="dxa"/>
          </w:tcPr>
          <w:p w14:paraId="16EF2FDD"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7</w:t>
            </w:r>
          </w:p>
          <w:p w14:paraId="710BDF5D" w14:textId="7C968E91" w:rsidR="002B2377" w:rsidRPr="00365BCD" w:rsidRDefault="002B2377" w:rsidP="009F34C7">
            <w:pPr>
              <w:rPr>
                <w:rFonts w:ascii="Times New Roman" w:hAnsi="Times New Roman" w:cs="Times New Roman"/>
                <w:sz w:val="24"/>
                <w:szCs w:val="24"/>
              </w:rPr>
            </w:pPr>
            <w:r w:rsidRPr="00365BCD">
              <w:rPr>
                <w:rFonts w:ascii="Times New Roman" w:hAnsi="Times New Roman" w:cs="Times New Roman"/>
                <w:sz w:val="24"/>
                <w:szCs w:val="24"/>
              </w:rPr>
              <w:t>(N=27</w:t>
            </w:r>
            <w:r w:rsidR="009F34C7">
              <w:rPr>
                <w:rFonts w:ascii="Times New Roman" w:hAnsi="Times New Roman" w:cs="Times New Roman"/>
                <w:sz w:val="24"/>
                <w:szCs w:val="24"/>
              </w:rPr>
              <w:t>5</w:t>
            </w:r>
            <w:r w:rsidRPr="00365BCD">
              <w:rPr>
                <w:rFonts w:ascii="Times New Roman" w:hAnsi="Times New Roman" w:cs="Times New Roman"/>
                <w:sz w:val="24"/>
                <w:szCs w:val="24"/>
              </w:rPr>
              <w:t>)</w:t>
            </w:r>
          </w:p>
        </w:tc>
        <w:tc>
          <w:tcPr>
            <w:tcW w:w="1530" w:type="dxa"/>
          </w:tcPr>
          <w:p w14:paraId="6F84E7D2"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8</w:t>
            </w:r>
          </w:p>
          <w:p w14:paraId="58BE5900"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(N=273)</w:t>
            </w:r>
          </w:p>
        </w:tc>
      </w:tr>
      <w:tr w:rsidR="002B2377" w:rsidRPr="00365BCD" w14:paraId="18DD3C13" w14:textId="77777777" w:rsidTr="008B2E81">
        <w:trPr>
          <w:trHeight w:val="260"/>
        </w:trPr>
        <w:tc>
          <w:tcPr>
            <w:tcW w:w="2836" w:type="dxa"/>
          </w:tcPr>
          <w:p w14:paraId="7547A7FA" w14:textId="3BBB197F" w:rsidR="002B2377" w:rsidRPr="00365BCD" w:rsidRDefault="00FE12E0" w:rsidP="00464B74">
            <w:pPr>
              <w:rPr>
                <w:rFonts w:ascii="Times New Roman" w:hAnsi="Times New Roman" w:cs="Times New Roman"/>
                <w:sz w:val="24"/>
                <w:szCs w:val="24"/>
              </w:rPr>
            </w:pPr>
            <w:r w:rsidRPr="00365BCD">
              <w:rPr>
                <w:rFonts w:ascii="Times New Roman" w:hAnsi="Times New Roman" w:cs="Times New Roman"/>
                <w:sz w:val="24"/>
                <w:szCs w:val="24"/>
              </w:rPr>
              <w:t xml:space="preserve">Extreme </w:t>
            </w:r>
            <w:r w:rsidR="00CF6A14" w:rsidRPr="00365BCD">
              <w:rPr>
                <w:rFonts w:ascii="Times New Roman" w:hAnsi="Times New Roman" w:cs="Times New Roman"/>
                <w:sz w:val="24"/>
                <w:szCs w:val="24"/>
              </w:rPr>
              <w:t>Ideology</w:t>
            </w:r>
            <w:r w:rsidR="002B2377" w:rsidRPr="00365BCD">
              <w:rPr>
                <w:rFonts w:ascii="Times New Roman" w:hAnsi="Times New Roman" w:cs="Times New Roman"/>
                <w:sz w:val="24"/>
                <w:szCs w:val="24"/>
              </w:rPr>
              <w:t xml:space="preserve"> (Conservative/Liberal)</w:t>
            </w:r>
          </w:p>
        </w:tc>
        <w:tc>
          <w:tcPr>
            <w:tcW w:w="1523" w:type="dxa"/>
          </w:tcPr>
          <w:p w14:paraId="59042A90"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9</w:t>
            </w:r>
          </w:p>
          <w:p w14:paraId="0FE1C330"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(N=272)</w:t>
            </w:r>
          </w:p>
        </w:tc>
        <w:tc>
          <w:tcPr>
            <w:tcW w:w="1486" w:type="dxa"/>
          </w:tcPr>
          <w:p w14:paraId="6309B8FD"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10</w:t>
            </w:r>
          </w:p>
          <w:p w14:paraId="070AB6BA"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(N=270)</w:t>
            </w:r>
          </w:p>
        </w:tc>
        <w:tc>
          <w:tcPr>
            <w:tcW w:w="1530" w:type="dxa"/>
          </w:tcPr>
          <w:p w14:paraId="4110B7DD"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11</w:t>
            </w:r>
          </w:p>
          <w:p w14:paraId="396A7F43"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(N=276)</w:t>
            </w:r>
          </w:p>
        </w:tc>
        <w:tc>
          <w:tcPr>
            <w:tcW w:w="1530" w:type="dxa"/>
          </w:tcPr>
          <w:p w14:paraId="45A10F59"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Condition 12</w:t>
            </w:r>
          </w:p>
          <w:p w14:paraId="4ED69349" w14:textId="77777777" w:rsidR="002B2377" w:rsidRPr="00365BCD" w:rsidRDefault="002B2377" w:rsidP="00464B74">
            <w:pPr>
              <w:rPr>
                <w:rFonts w:ascii="Times New Roman" w:hAnsi="Times New Roman" w:cs="Times New Roman"/>
                <w:sz w:val="24"/>
                <w:szCs w:val="24"/>
              </w:rPr>
            </w:pPr>
            <w:r w:rsidRPr="00365BCD">
              <w:rPr>
                <w:rFonts w:ascii="Times New Roman" w:hAnsi="Times New Roman" w:cs="Times New Roman"/>
                <w:sz w:val="24"/>
                <w:szCs w:val="24"/>
              </w:rPr>
              <w:t>(N=261)</w:t>
            </w:r>
          </w:p>
        </w:tc>
      </w:tr>
    </w:tbl>
    <w:p w14:paraId="7A567599" w14:textId="77777777" w:rsidR="002B2377" w:rsidRPr="00365BCD" w:rsidRDefault="002B2377" w:rsidP="00464B74">
      <w:pPr>
        <w:spacing w:after="0" w:line="480" w:lineRule="auto"/>
        <w:rPr>
          <w:rFonts w:ascii="Times New Roman" w:hAnsi="Times New Roman" w:cs="Times New Roman"/>
          <w:sz w:val="24"/>
          <w:szCs w:val="24"/>
        </w:rPr>
      </w:pPr>
    </w:p>
    <w:p w14:paraId="12CF53EA" w14:textId="41312ADF" w:rsidR="001E0135" w:rsidRPr="00365BCD" w:rsidRDefault="001E0135" w:rsidP="00464B74">
      <w:pPr>
        <w:spacing w:after="0" w:line="240" w:lineRule="auto"/>
        <w:rPr>
          <w:rFonts w:ascii="Times New Roman" w:hAnsi="Times New Roman" w:cs="Times New Roman"/>
          <w:sz w:val="24"/>
          <w:szCs w:val="24"/>
        </w:rPr>
      </w:pPr>
    </w:p>
    <w:p w14:paraId="553B3AD6" w14:textId="77777777" w:rsidR="00215907" w:rsidRPr="00365BCD" w:rsidRDefault="00215907" w:rsidP="00464B74">
      <w:pPr>
        <w:spacing w:after="0"/>
        <w:rPr>
          <w:rFonts w:ascii="Times New Roman" w:hAnsi="Times New Roman" w:cs="Times New Roman"/>
          <w:b/>
          <w:sz w:val="24"/>
          <w:szCs w:val="24"/>
        </w:rPr>
      </w:pPr>
      <w:r w:rsidRPr="00365BCD">
        <w:rPr>
          <w:rFonts w:ascii="Times New Roman" w:hAnsi="Times New Roman" w:cs="Times New Roman"/>
          <w:b/>
          <w:sz w:val="24"/>
          <w:szCs w:val="24"/>
        </w:rPr>
        <w:br w:type="page"/>
      </w:r>
    </w:p>
    <w:p w14:paraId="3CF0A9E4" w14:textId="65F7245F" w:rsidR="00935AC6" w:rsidRPr="00365BCD" w:rsidRDefault="00935AC6" w:rsidP="00464B74">
      <w:pPr>
        <w:spacing w:after="0" w:line="480" w:lineRule="auto"/>
        <w:outlineLvl w:val="0"/>
        <w:rPr>
          <w:rFonts w:ascii="Times New Roman" w:hAnsi="Times New Roman" w:cs="Times New Roman"/>
          <w:b/>
          <w:sz w:val="24"/>
          <w:szCs w:val="24"/>
        </w:rPr>
      </w:pPr>
      <w:r w:rsidRPr="00365BCD">
        <w:rPr>
          <w:rFonts w:ascii="Times New Roman" w:hAnsi="Times New Roman" w:cs="Times New Roman"/>
          <w:b/>
          <w:sz w:val="24"/>
          <w:szCs w:val="24"/>
        </w:rPr>
        <w:lastRenderedPageBreak/>
        <w:t xml:space="preserve">Table 2: </w:t>
      </w:r>
      <w:r w:rsidRPr="00365BCD">
        <w:rPr>
          <w:rFonts w:ascii="Times New Roman" w:eastAsia="Times New Roman" w:hAnsi="Times New Roman" w:cs="Times New Roman"/>
          <w:b/>
          <w:color w:val="000000"/>
          <w:sz w:val="24"/>
          <w:szCs w:val="24"/>
        </w:rPr>
        <w:t>Effect of Treatments on Out-Party Affect</w:t>
      </w:r>
    </w:p>
    <w:p w14:paraId="1646832F" w14:textId="77777777" w:rsidR="00935AC6" w:rsidRPr="00365BCD" w:rsidRDefault="00935AC6" w:rsidP="00464B74">
      <w:pPr>
        <w:spacing w:after="0" w:line="240" w:lineRule="auto"/>
        <w:rPr>
          <w:rFonts w:ascii="Times New Roman" w:hAnsi="Times New Roman" w:cs="Times New Roman"/>
          <w:sz w:val="24"/>
          <w:szCs w:val="24"/>
        </w:rPr>
      </w:pPr>
    </w:p>
    <w:tbl>
      <w:tblPr>
        <w:tblW w:w="5183" w:type="dxa"/>
        <w:jc w:val="center"/>
        <w:tblLook w:val="04A0" w:firstRow="1" w:lastRow="0" w:firstColumn="1" w:lastColumn="0" w:noHBand="0" w:noVBand="1"/>
      </w:tblPr>
      <w:tblGrid>
        <w:gridCol w:w="763"/>
        <w:gridCol w:w="1940"/>
        <w:gridCol w:w="1240"/>
        <w:gridCol w:w="1240"/>
      </w:tblGrid>
      <w:tr w:rsidR="00935AC6" w:rsidRPr="00365BCD" w14:paraId="27538910" w14:textId="77777777" w:rsidTr="008B2E81">
        <w:trPr>
          <w:trHeight w:val="330"/>
          <w:jc w:val="center"/>
        </w:trPr>
        <w:tc>
          <w:tcPr>
            <w:tcW w:w="763" w:type="dxa"/>
            <w:tcBorders>
              <w:top w:val="single" w:sz="4" w:space="0" w:color="auto"/>
              <w:left w:val="nil"/>
              <w:bottom w:val="double" w:sz="6" w:space="0" w:color="auto"/>
              <w:right w:val="nil"/>
            </w:tcBorders>
            <w:shd w:val="clear" w:color="auto" w:fill="auto"/>
            <w:noWrap/>
            <w:vAlign w:val="center"/>
            <w:hideMark/>
          </w:tcPr>
          <w:p w14:paraId="2C2FDF0A"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 </w:t>
            </w:r>
          </w:p>
        </w:tc>
        <w:tc>
          <w:tcPr>
            <w:tcW w:w="1940" w:type="dxa"/>
            <w:tcBorders>
              <w:top w:val="single" w:sz="4" w:space="0" w:color="auto"/>
              <w:left w:val="nil"/>
              <w:bottom w:val="double" w:sz="6" w:space="0" w:color="auto"/>
              <w:right w:val="nil"/>
            </w:tcBorders>
            <w:shd w:val="clear" w:color="auto" w:fill="auto"/>
            <w:noWrap/>
            <w:vAlign w:val="center"/>
            <w:hideMark/>
          </w:tcPr>
          <w:p w14:paraId="438C5F18"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 </w:t>
            </w:r>
          </w:p>
        </w:tc>
        <w:tc>
          <w:tcPr>
            <w:tcW w:w="1240" w:type="dxa"/>
            <w:tcBorders>
              <w:top w:val="single" w:sz="4" w:space="0" w:color="auto"/>
              <w:left w:val="nil"/>
              <w:bottom w:val="double" w:sz="6" w:space="0" w:color="auto"/>
              <w:right w:val="nil"/>
            </w:tcBorders>
            <w:shd w:val="clear" w:color="auto" w:fill="auto"/>
            <w:noWrap/>
            <w:vAlign w:val="center"/>
            <w:hideMark/>
          </w:tcPr>
          <w:p w14:paraId="7B28FB19"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Coef.</w:t>
            </w:r>
          </w:p>
        </w:tc>
        <w:tc>
          <w:tcPr>
            <w:tcW w:w="1240" w:type="dxa"/>
            <w:tcBorders>
              <w:top w:val="single" w:sz="4" w:space="0" w:color="auto"/>
              <w:left w:val="nil"/>
              <w:bottom w:val="double" w:sz="6" w:space="0" w:color="auto"/>
              <w:right w:val="nil"/>
            </w:tcBorders>
            <w:shd w:val="clear" w:color="auto" w:fill="auto"/>
            <w:noWrap/>
            <w:vAlign w:val="center"/>
            <w:hideMark/>
          </w:tcPr>
          <w:p w14:paraId="6E35F70C"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Std. Err.</w:t>
            </w:r>
          </w:p>
        </w:tc>
      </w:tr>
      <w:tr w:rsidR="00935AC6" w:rsidRPr="00365BCD" w14:paraId="18EE0EEC" w14:textId="77777777" w:rsidTr="008B2E81">
        <w:trPr>
          <w:trHeight w:val="330"/>
          <w:jc w:val="center"/>
        </w:trPr>
        <w:tc>
          <w:tcPr>
            <w:tcW w:w="2703" w:type="dxa"/>
            <w:gridSpan w:val="2"/>
            <w:tcBorders>
              <w:top w:val="nil"/>
              <w:left w:val="nil"/>
              <w:bottom w:val="nil"/>
              <w:right w:val="nil"/>
            </w:tcBorders>
            <w:shd w:val="clear" w:color="auto" w:fill="auto"/>
            <w:noWrap/>
            <w:vAlign w:val="center"/>
            <w:hideMark/>
          </w:tcPr>
          <w:p w14:paraId="4ABDEE79" w14:textId="4305B5AE" w:rsidR="00935AC6" w:rsidRPr="00365BCD" w:rsidRDefault="00CF6A14" w:rsidP="00464B74">
            <w:pPr>
              <w:spacing w:after="0" w:line="240" w:lineRule="auto"/>
              <w:rPr>
                <w:rFonts w:ascii="Times New Roman" w:eastAsia="Times New Roman" w:hAnsi="Times New Roman" w:cs="Times New Roman"/>
                <w:i/>
                <w:iCs/>
                <w:color w:val="000000"/>
                <w:sz w:val="24"/>
                <w:szCs w:val="24"/>
              </w:rPr>
            </w:pPr>
            <w:r w:rsidRPr="00365BCD">
              <w:rPr>
                <w:rFonts w:ascii="Times New Roman" w:eastAsia="Times New Roman" w:hAnsi="Times New Roman" w:cs="Times New Roman"/>
                <w:i/>
                <w:iCs/>
                <w:color w:val="000000"/>
                <w:sz w:val="24"/>
                <w:szCs w:val="24"/>
              </w:rPr>
              <w:t>Discussion</w:t>
            </w:r>
            <w:r w:rsidR="00935AC6" w:rsidRPr="00365BCD">
              <w:rPr>
                <w:rFonts w:ascii="Times New Roman" w:eastAsia="Times New Roman" w:hAnsi="Times New Roman" w:cs="Times New Roman"/>
                <w:i/>
                <w:iCs/>
                <w:color w:val="000000"/>
                <w:sz w:val="24"/>
                <w:szCs w:val="24"/>
              </w:rPr>
              <w:t xml:space="preserve"> Conditions</w:t>
            </w:r>
          </w:p>
        </w:tc>
        <w:tc>
          <w:tcPr>
            <w:tcW w:w="1240" w:type="dxa"/>
            <w:tcBorders>
              <w:top w:val="nil"/>
              <w:left w:val="nil"/>
              <w:bottom w:val="nil"/>
              <w:right w:val="nil"/>
            </w:tcBorders>
            <w:shd w:val="clear" w:color="auto" w:fill="auto"/>
            <w:noWrap/>
            <w:vAlign w:val="center"/>
            <w:hideMark/>
          </w:tcPr>
          <w:p w14:paraId="7372729E" w14:textId="77777777" w:rsidR="00935AC6" w:rsidRPr="00365BCD" w:rsidRDefault="00935AC6" w:rsidP="00464B74">
            <w:pPr>
              <w:spacing w:after="0" w:line="240" w:lineRule="auto"/>
              <w:rPr>
                <w:rFonts w:ascii="Times New Roman" w:eastAsia="Times New Roman" w:hAnsi="Times New Roman" w:cs="Times New Roman"/>
                <w:i/>
                <w:iCs/>
                <w:color w:val="000000"/>
                <w:sz w:val="24"/>
                <w:szCs w:val="24"/>
              </w:rPr>
            </w:pPr>
          </w:p>
        </w:tc>
        <w:tc>
          <w:tcPr>
            <w:tcW w:w="1240" w:type="dxa"/>
            <w:tcBorders>
              <w:top w:val="nil"/>
              <w:left w:val="nil"/>
              <w:bottom w:val="nil"/>
              <w:right w:val="nil"/>
            </w:tcBorders>
            <w:shd w:val="clear" w:color="auto" w:fill="auto"/>
            <w:noWrap/>
            <w:vAlign w:val="center"/>
            <w:hideMark/>
          </w:tcPr>
          <w:p w14:paraId="08A40F5D" w14:textId="77777777" w:rsidR="00935AC6" w:rsidRPr="00365BCD" w:rsidRDefault="00935AC6" w:rsidP="00464B74">
            <w:pPr>
              <w:spacing w:after="0" w:line="240" w:lineRule="auto"/>
              <w:jc w:val="center"/>
              <w:rPr>
                <w:rFonts w:ascii="Times New Roman" w:eastAsia="Times New Roman" w:hAnsi="Times New Roman" w:cs="Times New Roman"/>
                <w:sz w:val="24"/>
                <w:szCs w:val="24"/>
              </w:rPr>
            </w:pPr>
          </w:p>
        </w:tc>
      </w:tr>
      <w:tr w:rsidR="00935AC6" w:rsidRPr="00365BCD" w14:paraId="25CA9218"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7FBF26AF" w14:textId="77777777" w:rsidR="00935AC6" w:rsidRPr="00365BCD" w:rsidRDefault="00935AC6" w:rsidP="00464B74">
            <w:pPr>
              <w:spacing w:after="0" w:line="240" w:lineRule="auto"/>
              <w:jc w:val="center"/>
              <w:rPr>
                <w:rFonts w:ascii="Times New Roman" w:eastAsia="Times New Roman" w:hAnsi="Times New Roman" w:cs="Times New Roman"/>
                <w:sz w:val="24"/>
                <w:szCs w:val="24"/>
              </w:rPr>
            </w:pPr>
          </w:p>
        </w:tc>
        <w:tc>
          <w:tcPr>
            <w:tcW w:w="1940" w:type="dxa"/>
            <w:tcBorders>
              <w:top w:val="nil"/>
              <w:left w:val="nil"/>
              <w:bottom w:val="nil"/>
              <w:right w:val="nil"/>
            </w:tcBorders>
            <w:shd w:val="clear" w:color="auto" w:fill="auto"/>
            <w:noWrap/>
            <w:vAlign w:val="center"/>
            <w:hideMark/>
          </w:tcPr>
          <w:p w14:paraId="633BF531"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Rarely</w:t>
            </w:r>
          </w:p>
        </w:tc>
        <w:tc>
          <w:tcPr>
            <w:tcW w:w="1240" w:type="dxa"/>
            <w:tcBorders>
              <w:top w:val="nil"/>
              <w:left w:val="nil"/>
              <w:bottom w:val="nil"/>
              <w:right w:val="nil"/>
            </w:tcBorders>
            <w:shd w:val="clear" w:color="auto" w:fill="auto"/>
            <w:noWrap/>
            <w:vAlign w:val="center"/>
            <w:hideMark/>
          </w:tcPr>
          <w:p w14:paraId="0E3A4F1E" w14:textId="093806E4"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0.10</w:t>
            </w:r>
            <w:r w:rsidR="00802030" w:rsidRPr="00365BCD">
              <w:rPr>
                <w:rFonts w:ascii="Times New Roman" w:eastAsia="Times New Roman" w:hAnsi="Times New Roman" w:cs="Times New Roman"/>
                <w:color w:val="000000"/>
                <w:sz w:val="24"/>
                <w:szCs w:val="24"/>
              </w:rPr>
              <w:t>1</w:t>
            </w:r>
          </w:p>
        </w:tc>
        <w:tc>
          <w:tcPr>
            <w:tcW w:w="1240" w:type="dxa"/>
            <w:tcBorders>
              <w:top w:val="nil"/>
              <w:left w:val="nil"/>
              <w:bottom w:val="nil"/>
              <w:right w:val="nil"/>
            </w:tcBorders>
            <w:shd w:val="clear" w:color="auto" w:fill="auto"/>
            <w:noWrap/>
            <w:vAlign w:val="center"/>
            <w:hideMark/>
          </w:tcPr>
          <w:p w14:paraId="6DF9DE1B" w14:textId="456CFF31"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0.00</w:t>
            </w:r>
            <w:r w:rsidR="00802030" w:rsidRPr="00365BCD">
              <w:rPr>
                <w:rFonts w:ascii="Times New Roman" w:eastAsia="Times New Roman" w:hAnsi="Times New Roman" w:cs="Times New Roman"/>
                <w:color w:val="000000"/>
                <w:sz w:val="24"/>
                <w:szCs w:val="24"/>
              </w:rPr>
              <w:t>9</w:t>
            </w:r>
          </w:p>
        </w:tc>
      </w:tr>
      <w:tr w:rsidR="00935AC6" w:rsidRPr="00365BCD" w14:paraId="023C7703"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675365ED"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p>
        </w:tc>
        <w:tc>
          <w:tcPr>
            <w:tcW w:w="1940" w:type="dxa"/>
            <w:tcBorders>
              <w:top w:val="nil"/>
              <w:left w:val="nil"/>
              <w:bottom w:val="nil"/>
              <w:right w:val="nil"/>
            </w:tcBorders>
            <w:shd w:val="clear" w:color="auto" w:fill="auto"/>
            <w:noWrap/>
            <w:vAlign w:val="center"/>
            <w:hideMark/>
          </w:tcPr>
          <w:p w14:paraId="057A32AE"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Occasionally</w:t>
            </w:r>
          </w:p>
        </w:tc>
        <w:tc>
          <w:tcPr>
            <w:tcW w:w="1240" w:type="dxa"/>
            <w:tcBorders>
              <w:top w:val="nil"/>
              <w:left w:val="nil"/>
              <w:bottom w:val="nil"/>
              <w:right w:val="nil"/>
            </w:tcBorders>
            <w:shd w:val="clear" w:color="auto" w:fill="auto"/>
            <w:noWrap/>
            <w:vAlign w:val="center"/>
            <w:hideMark/>
          </w:tcPr>
          <w:p w14:paraId="3BF7012C" w14:textId="0186D4A5"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w:t>
            </w:r>
            <w:r w:rsidR="00802030" w:rsidRPr="00365BCD">
              <w:rPr>
                <w:rFonts w:ascii="Times New Roman" w:eastAsia="Times New Roman" w:hAnsi="Times New Roman" w:cs="Times New Roman"/>
                <w:color w:val="000000"/>
                <w:sz w:val="24"/>
                <w:szCs w:val="24"/>
              </w:rPr>
              <w:t>20</w:t>
            </w:r>
          </w:p>
        </w:tc>
        <w:tc>
          <w:tcPr>
            <w:tcW w:w="1240" w:type="dxa"/>
            <w:tcBorders>
              <w:top w:val="nil"/>
              <w:left w:val="nil"/>
              <w:bottom w:val="nil"/>
              <w:right w:val="nil"/>
            </w:tcBorders>
            <w:shd w:val="clear" w:color="auto" w:fill="auto"/>
            <w:noWrap/>
            <w:vAlign w:val="center"/>
            <w:hideMark/>
          </w:tcPr>
          <w:p w14:paraId="0DF4C529" w14:textId="2C986940"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0.00</w:t>
            </w:r>
            <w:r w:rsidR="00802030" w:rsidRPr="00365BCD">
              <w:rPr>
                <w:rFonts w:ascii="Times New Roman" w:eastAsia="Times New Roman" w:hAnsi="Times New Roman" w:cs="Times New Roman"/>
                <w:color w:val="000000"/>
                <w:sz w:val="24"/>
                <w:szCs w:val="24"/>
              </w:rPr>
              <w:t>9</w:t>
            </w:r>
          </w:p>
        </w:tc>
      </w:tr>
      <w:tr w:rsidR="00935AC6" w:rsidRPr="00365BCD" w14:paraId="4161D35C"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64AE5BA5"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p>
        </w:tc>
        <w:tc>
          <w:tcPr>
            <w:tcW w:w="1940" w:type="dxa"/>
            <w:tcBorders>
              <w:top w:val="nil"/>
              <w:left w:val="nil"/>
              <w:bottom w:val="nil"/>
              <w:right w:val="nil"/>
            </w:tcBorders>
            <w:shd w:val="clear" w:color="auto" w:fill="auto"/>
            <w:noWrap/>
            <w:vAlign w:val="center"/>
            <w:hideMark/>
          </w:tcPr>
          <w:p w14:paraId="0FFEB392"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Frequently</w:t>
            </w:r>
          </w:p>
        </w:tc>
        <w:tc>
          <w:tcPr>
            <w:tcW w:w="1240" w:type="dxa"/>
            <w:tcBorders>
              <w:top w:val="nil"/>
              <w:left w:val="nil"/>
              <w:bottom w:val="nil"/>
              <w:right w:val="nil"/>
            </w:tcBorders>
            <w:shd w:val="clear" w:color="auto" w:fill="auto"/>
            <w:noWrap/>
            <w:vAlign w:val="center"/>
            <w:hideMark/>
          </w:tcPr>
          <w:p w14:paraId="393B9E5D" w14:textId="6E0A95A3"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-0.02</w:t>
            </w:r>
            <w:r w:rsidR="00802030" w:rsidRPr="00365BCD">
              <w:rPr>
                <w:rFonts w:ascii="Times New Roman" w:eastAsia="Times New Roman" w:hAnsi="Times New Roman" w:cs="Times New Roman"/>
                <w:color w:val="000000"/>
                <w:sz w:val="24"/>
                <w:szCs w:val="24"/>
              </w:rPr>
              <w:t>4</w:t>
            </w:r>
          </w:p>
        </w:tc>
        <w:tc>
          <w:tcPr>
            <w:tcW w:w="1240" w:type="dxa"/>
            <w:tcBorders>
              <w:top w:val="nil"/>
              <w:left w:val="nil"/>
              <w:bottom w:val="nil"/>
              <w:right w:val="nil"/>
            </w:tcBorders>
            <w:shd w:val="clear" w:color="auto" w:fill="auto"/>
            <w:noWrap/>
            <w:vAlign w:val="center"/>
            <w:hideMark/>
          </w:tcPr>
          <w:p w14:paraId="3F3723B6" w14:textId="271B8E4E"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0.00</w:t>
            </w:r>
            <w:r w:rsidR="00802030" w:rsidRPr="00365BCD">
              <w:rPr>
                <w:rFonts w:ascii="Times New Roman" w:eastAsia="Times New Roman" w:hAnsi="Times New Roman" w:cs="Times New Roman"/>
                <w:color w:val="000000"/>
                <w:sz w:val="24"/>
                <w:szCs w:val="24"/>
              </w:rPr>
              <w:t>9</w:t>
            </w:r>
          </w:p>
        </w:tc>
      </w:tr>
      <w:tr w:rsidR="00935AC6" w:rsidRPr="00365BCD" w14:paraId="71A8FE01" w14:textId="77777777" w:rsidTr="008B2E81">
        <w:trPr>
          <w:trHeight w:val="315"/>
          <w:jc w:val="center"/>
        </w:trPr>
        <w:tc>
          <w:tcPr>
            <w:tcW w:w="2703" w:type="dxa"/>
            <w:gridSpan w:val="2"/>
            <w:tcBorders>
              <w:top w:val="nil"/>
              <w:left w:val="nil"/>
              <w:bottom w:val="nil"/>
              <w:right w:val="nil"/>
            </w:tcBorders>
            <w:shd w:val="clear" w:color="auto" w:fill="auto"/>
            <w:noWrap/>
            <w:vAlign w:val="center"/>
            <w:hideMark/>
          </w:tcPr>
          <w:p w14:paraId="60F64CE2" w14:textId="77777777" w:rsidR="00935AC6" w:rsidRPr="00365BCD" w:rsidRDefault="00935AC6" w:rsidP="00464B74">
            <w:pPr>
              <w:spacing w:after="0" w:line="240" w:lineRule="auto"/>
              <w:rPr>
                <w:rFonts w:ascii="Times New Roman" w:eastAsia="Times New Roman" w:hAnsi="Times New Roman" w:cs="Times New Roman"/>
                <w:i/>
                <w:iCs/>
                <w:color w:val="000000"/>
                <w:sz w:val="24"/>
                <w:szCs w:val="24"/>
              </w:rPr>
            </w:pPr>
            <w:r w:rsidRPr="00365BCD">
              <w:rPr>
                <w:rFonts w:ascii="Times New Roman" w:eastAsia="Times New Roman" w:hAnsi="Times New Roman" w:cs="Times New Roman"/>
                <w:i/>
                <w:iCs/>
                <w:color w:val="000000"/>
                <w:sz w:val="24"/>
                <w:szCs w:val="24"/>
              </w:rPr>
              <w:t>Ideology Conditions</w:t>
            </w:r>
          </w:p>
        </w:tc>
        <w:tc>
          <w:tcPr>
            <w:tcW w:w="1240" w:type="dxa"/>
            <w:tcBorders>
              <w:top w:val="nil"/>
              <w:left w:val="nil"/>
              <w:bottom w:val="nil"/>
              <w:right w:val="nil"/>
            </w:tcBorders>
            <w:shd w:val="clear" w:color="auto" w:fill="auto"/>
            <w:noWrap/>
            <w:vAlign w:val="center"/>
            <w:hideMark/>
          </w:tcPr>
          <w:p w14:paraId="63F0597C" w14:textId="77777777" w:rsidR="00935AC6" w:rsidRPr="00365BCD" w:rsidRDefault="00935AC6" w:rsidP="00464B74">
            <w:pPr>
              <w:spacing w:after="0" w:line="240" w:lineRule="auto"/>
              <w:rPr>
                <w:rFonts w:ascii="Times New Roman" w:eastAsia="Times New Roman" w:hAnsi="Times New Roman" w:cs="Times New Roman"/>
                <w:i/>
                <w:iCs/>
                <w:color w:val="000000"/>
                <w:sz w:val="24"/>
                <w:szCs w:val="24"/>
              </w:rPr>
            </w:pPr>
          </w:p>
        </w:tc>
        <w:tc>
          <w:tcPr>
            <w:tcW w:w="1240" w:type="dxa"/>
            <w:tcBorders>
              <w:top w:val="nil"/>
              <w:left w:val="nil"/>
              <w:bottom w:val="nil"/>
              <w:right w:val="nil"/>
            </w:tcBorders>
            <w:shd w:val="clear" w:color="auto" w:fill="auto"/>
            <w:noWrap/>
            <w:vAlign w:val="center"/>
            <w:hideMark/>
          </w:tcPr>
          <w:p w14:paraId="16A5CCA8" w14:textId="77777777" w:rsidR="00935AC6" w:rsidRPr="00365BCD" w:rsidRDefault="00935AC6" w:rsidP="00464B74">
            <w:pPr>
              <w:spacing w:after="0" w:line="240" w:lineRule="auto"/>
              <w:jc w:val="center"/>
              <w:rPr>
                <w:rFonts w:ascii="Times New Roman" w:eastAsia="Times New Roman" w:hAnsi="Times New Roman" w:cs="Times New Roman"/>
                <w:sz w:val="24"/>
                <w:szCs w:val="24"/>
              </w:rPr>
            </w:pPr>
          </w:p>
        </w:tc>
      </w:tr>
      <w:tr w:rsidR="00935AC6" w:rsidRPr="00365BCD" w14:paraId="6F7575C7"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7B25564F" w14:textId="77777777" w:rsidR="00935AC6" w:rsidRPr="00365BCD" w:rsidRDefault="00935AC6" w:rsidP="00464B74">
            <w:pPr>
              <w:spacing w:after="0" w:line="240" w:lineRule="auto"/>
              <w:jc w:val="center"/>
              <w:rPr>
                <w:rFonts w:ascii="Times New Roman" w:eastAsia="Times New Roman" w:hAnsi="Times New Roman" w:cs="Times New Roman"/>
                <w:sz w:val="24"/>
                <w:szCs w:val="24"/>
              </w:rPr>
            </w:pPr>
          </w:p>
        </w:tc>
        <w:tc>
          <w:tcPr>
            <w:tcW w:w="1940" w:type="dxa"/>
            <w:tcBorders>
              <w:top w:val="nil"/>
              <w:left w:val="nil"/>
              <w:bottom w:val="nil"/>
              <w:right w:val="nil"/>
            </w:tcBorders>
            <w:shd w:val="clear" w:color="auto" w:fill="auto"/>
            <w:noWrap/>
            <w:vAlign w:val="center"/>
            <w:hideMark/>
          </w:tcPr>
          <w:p w14:paraId="626D0EE8"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Moderate</w:t>
            </w:r>
          </w:p>
        </w:tc>
        <w:tc>
          <w:tcPr>
            <w:tcW w:w="1240" w:type="dxa"/>
            <w:tcBorders>
              <w:top w:val="nil"/>
              <w:left w:val="nil"/>
              <w:bottom w:val="nil"/>
              <w:right w:val="nil"/>
            </w:tcBorders>
            <w:shd w:val="clear" w:color="auto" w:fill="auto"/>
            <w:noWrap/>
            <w:vAlign w:val="center"/>
            <w:hideMark/>
          </w:tcPr>
          <w:p w14:paraId="0CE1BE04"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0.030</w:t>
            </w:r>
          </w:p>
        </w:tc>
        <w:tc>
          <w:tcPr>
            <w:tcW w:w="1240" w:type="dxa"/>
            <w:tcBorders>
              <w:top w:val="nil"/>
              <w:left w:val="nil"/>
              <w:bottom w:val="nil"/>
              <w:right w:val="nil"/>
            </w:tcBorders>
            <w:shd w:val="clear" w:color="auto" w:fill="auto"/>
            <w:noWrap/>
            <w:vAlign w:val="center"/>
            <w:hideMark/>
          </w:tcPr>
          <w:p w14:paraId="4B4349DD" w14:textId="672F20C6"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0.00</w:t>
            </w:r>
            <w:r w:rsidR="00802030" w:rsidRPr="00365BCD">
              <w:rPr>
                <w:rFonts w:ascii="Times New Roman" w:eastAsia="Times New Roman" w:hAnsi="Times New Roman" w:cs="Times New Roman"/>
                <w:color w:val="000000"/>
                <w:sz w:val="24"/>
                <w:szCs w:val="24"/>
              </w:rPr>
              <w:t>8</w:t>
            </w:r>
          </w:p>
        </w:tc>
      </w:tr>
      <w:tr w:rsidR="00935AC6" w:rsidRPr="00365BCD" w14:paraId="499EAECC"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083452F9"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p>
        </w:tc>
        <w:tc>
          <w:tcPr>
            <w:tcW w:w="1940" w:type="dxa"/>
            <w:tcBorders>
              <w:top w:val="nil"/>
              <w:left w:val="nil"/>
              <w:bottom w:val="nil"/>
              <w:right w:val="nil"/>
            </w:tcBorders>
            <w:shd w:val="clear" w:color="auto" w:fill="auto"/>
            <w:noWrap/>
            <w:vAlign w:val="center"/>
            <w:hideMark/>
          </w:tcPr>
          <w:p w14:paraId="5A5FE1B6" w14:textId="716A852A" w:rsidR="00935AC6" w:rsidRPr="00365BCD" w:rsidRDefault="0038370D"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Extreme</w:t>
            </w:r>
          </w:p>
        </w:tc>
        <w:tc>
          <w:tcPr>
            <w:tcW w:w="1240" w:type="dxa"/>
            <w:tcBorders>
              <w:top w:val="nil"/>
              <w:left w:val="nil"/>
              <w:bottom w:val="nil"/>
              <w:right w:val="nil"/>
            </w:tcBorders>
            <w:shd w:val="clear" w:color="auto" w:fill="auto"/>
            <w:noWrap/>
            <w:vAlign w:val="center"/>
            <w:hideMark/>
          </w:tcPr>
          <w:p w14:paraId="2B62F95B" w14:textId="16092EFD"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-0.01</w:t>
            </w:r>
            <w:r w:rsidR="00802030" w:rsidRPr="00365BCD">
              <w:rPr>
                <w:rFonts w:ascii="Times New Roman" w:eastAsia="Times New Roman" w:hAnsi="Times New Roman" w:cs="Times New Roman"/>
                <w:color w:val="000000"/>
                <w:sz w:val="24"/>
                <w:szCs w:val="24"/>
              </w:rPr>
              <w:t>2</w:t>
            </w:r>
          </w:p>
        </w:tc>
        <w:tc>
          <w:tcPr>
            <w:tcW w:w="1240" w:type="dxa"/>
            <w:tcBorders>
              <w:top w:val="nil"/>
              <w:left w:val="nil"/>
              <w:bottom w:val="nil"/>
              <w:right w:val="nil"/>
            </w:tcBorders>
            <w:shd w:val="clear" w:color="auto" w:fill="auto"/>
            <w:noWrap/>
            <w:vAlign w:val="center"/>
            <w:hideMark/>
          </w:tcPr>
          <w:p w14:paraId="0F04E3AA" w14:textId="795C5854"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0.00</w:t>
            </w:r>
            <w:r w:rsidR="00802030" w:rsidRPr="00365BCD">
              <w:rPr>
                <w:rFonts w:ascii="Times New Roman" w:eastAsia="Times New Roman" w:hAnsi="Times New Roman" w:cs="Times New Roman"/>
                <w:color w:val="000000"/>
                <w:sz w:val="24"/>
                <w:szCs w:val="24"/>
              </w:rPr>
              <w:t>8</w:t>
            </w:r>
          </w:p>
        </w:tc>
      </w:tr>
      <w:tr w:rsidR="00935AC6" w:rsidRPr="00365BCD" w14:paraId="42F0EA5C"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67A4B13B" w14:textId="77777777"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p>
        </w:tc>
        <w:tc>
          <w:tcPr>
            <w:tcW w:w="1940" w:type="dxa"/>
            <w:tcBorders>
              <w:top w:val="nil"/>
              <w:left w:val="nil"/>
              <w:bottom w:val="nil"/>
              <w:right w:val="nil"/>
            </w:tcBorders>
            <w:shd w:val="clear" w:color="auto" w:fill="auto"/>
            <w:noWrap/>
            <w:vAlign w:val="center"/>
            <w:hideMark/>
          </w:tcPr>
          <w:p w14:paraId="34301E91" w14:textId="77777777" w:rsidR="00935AC6" w:rsidRPr="00365BCD" w:rsidRDefault="00935AC6" w:rsidP="00464B74">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center"/>
            <w:hideMark/>
          </w:tcPr>
          <w:p w14:paraId="35117D5D" w14:textId="77777777" w:rsidR="00935AC6" w:rsidRPr="00365BCD" w:rsidRDefault="00935AC6" w:rsidP="00464B74">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center"/>
            <w:hideMark/>
          </w:tcPr>
          <w:p w14:paraId="7B0326B5" w14:textId="77777777" w:rsidR="00935AC6" w:rsidRPr="00365BCD" w:rsidRDefault="00935AC6" w:rsidP="00464B74">
            <w:pPr>
              <w:spacing w:after="0" w:line="240" w:lineRule="auto"/>
              <w:jc w:val="center"/>
              <w:rPr>
                <w:rFonts w:ascii="Times New Roman" w:eastAsia="Times New Roman" w:hAnsi="Times New Roman" w:cs="Times New Roman"/>
                <w:sz w:val="24"/>
                <w:szCs w:val="24"/>
              </w:rPr>
            </w:pPr>
          </w:p>
        </w:tc>
      </w:tr>
      <w:tr w:rsidR="00935AC6" w:rsidRPr="00365BCD" w14:paraId="2A2278AF" w14:textId="77777777" w:rsidTr="008B2E81">
        <w:trPr>
          <w:trHeight w:val="315"/>
          <w:jc w:val="center"/>
        </w:trPr>
        <w:tc>
          <w:tcPr>
            <w:tcW w:w="763" w:type="dxa"/>
            <w:tcBorders>
              <w:top w:val="nil"/>
              <w:left w:val="nil"/>
              <w:bottom w:val="single" w:sz="4" w:space="0" w:color="auto"/>
              <w:right w:val="nil"/>
            </w:tcBorders>
            <w:shd w:val="clear" w:color="auto" w:fill="auto"/>
            <w:noWrap/>
            <w:vAlign w:val="center"/>
            <w:hideMark/>
          </w:tcPr>
          <w:p w14:paraId="2F5BA7F6"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 </w:t>
            </w:r>
          </w:p>
        </w:tc>
        <w:tc>
          <w:tcPr>
            <w:tcW w:w="1940" w:type="dxa"/>
            <w:tcBorders>
              <w:top w:val="nil"/>
              <w:left w:val="nil"/>
              <w:bottom w:val="single" w:sz="4" w:space="0" w:color="auto"/>
              <w:right w:val="nil"/>
            </w:tcBorders>
            <w:shd w:val="clear" w:color="auto" w:fill="auto"/>
            <w:noWrap/>
            <w:vAlign w:val="center"/>
            <w:hideMark/>
          </w:tcPr>
          <w:p w14:paraId="6A47485B"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Constant</w:t>
            </w:r>
          </w:p>
        </w:tc>
        <w:tc>
          <w:tcPr>
            <w:tcW w:w="1240" w:type="dxa"/>
            <w:tcBorders>
              <w:top w:val="nil"/>
              <w:left w:val="nil"/>
              <w:bottom w:val="single" w:sz="4" w:space="0" w:color="auto"/>
              <w:right w:val="nil"/>
            </w:tcBorders>
            <w:shd w:val="clear" w:color="auto" w:fill="auto"/>
            <w:noWrap/>
            <w:vAlign w:val="center"/>
            <w:hideMark/>
          </w:tcPr>
          <w:p w14:paraId="4BAFA98B" w14:textId="66B58619"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w:t>
            </w:r>
            <w:r w:rsidR="00802030" w:rsidRPr="00365BCD">
              <w:rPr>
                <w:rFonts w:ascii="Times New Roman" w:eastAsia="Times New Roman" w:hAnsi="Times New Roman" w:cs="Times New Roman"/>
                <w:color w:val="000000"/>
                <w:sz w:val="24"/>
                <w:szCs w:val="24"/>
              </w:rPr>
              <w:t>416</w:t>
            </w:r>
          </w:p>
        </w:tc>
        <w:tc>
          <w:tcPr>
            <w:tcW w:w="1240" w:type="dxa"/>
            <w:tcBorders>
              <w:top w:val="nil"/>
              <w:left w:val="nil"/>
              <w:bottom w:val="single" w:sz="4" w:space="0" w:color="auto"/>
              <w:right w:val="nil"/>
            </w:tcBorders>
            <w:shd w:val="clear" w:color="auto" w:fill="auto"/>
            <w:noWrap/>
            <w:vAlign w:val="center"/>
            <w:hideMark/>
          </w:tcPr>
          <w:p w14:paraId="2D081536" w14:textId="5CE66963"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0.00</w:t>
            </w:r>
            <w:r w:rsidR="00802030" w:rsidRPr="00365BCD">
              <w:rPr>
                <w:rFonts w:ascii="Times New Roman" w:eastAsia="Times New Roman" w:hAnsi="Times New Roman" w:cs="Times New Roman"/>
                <w:color w:val="000000"/>
                <w:sz w:val="24"/>
                <w:szCs w:val="24"/>
              </w:rPr>
              <w:t>7</w:t>
            </w:r>
          </w:p>
        </w:tc>
      </w:tr>
      <w:tr w:rsidR="00935AC6" w:rsidRPr="00365BCD" w14:paraId="08798C49" w14:textId="77777777" w:rsidTr="008B2E81">
        <w:trPr>
          <w:trHeight w:val="315"/>
          <w:jc w:val="center"/>
        </w:trPr>
        <w:tc>
          <w:tcPr>
            <w:tcW w:w="763" w:type="dxa"/>
            <w:tcBorders>
              <w:top w:val="nil"/>
              <w:left w:val="nil"/>
              <w:bottom w:val="nil"/>
              <w:right w:val="nil"/>
            </w:tcBorders>
            <w:shd w:val="clear" w:color="auto" w:fill="auto"/>
            <w:noWrap/>
            <w:vAlign w:val="center"/>
            <w:hideMark/>
          </w:tcPr>
          <w:p w14:paraId="077C90AB"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N</w:t>
            </w:r>
          </w:p>
        </w:tc>
        <w:tc>
          <w:tcPr>
            <w:tcW w:w="1940" w:type="dxa"/>
            <w:tcBorders>
              <w:top w:val="nil"/>
              <w:left w:val="nil"/>
              <w:bottom w:val="nil"/>
              <w:right w:val="nil"/>
            </w:tcBorders>
            <w:shd w:val="clear" w:color="auto" w:fill="auto"/>
            <w:noWrap/>
            <w:vAlign w:val="center"/>
            <w:hideMark/>
          </w:tcPr>
          <w:p w14:paraId="50C6A159"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 </w:t>
            </w:r>
          </w:p>
        </w:tc>
        <w:tc>
          <w:tcPr>
            <w:tcW w:w="2480" w:type="dxa"/>
            <w:gridSpan w:val="2"/>
            <w:tcBorders>
              <w:top w:val="single" w:sz="4" w:space="0" w:color="auto"/>
              <w:left w:val="nil"/>
              <w:bottom w:val="nil"/>
              <w:right w:val="nil"/>
            </w:tcBorders>
            <w:shd w:val="clear" w:color="auto" w:fill="auto"/>
            <w:noWrap/>
            <w:vAlign w:val="center"/>
            <w:hideMark/>
          </w:tcPr>
          <w:p w14:paraId="6F28BA22" w14:textId="36E84485" w:rsidR="00935AC6" w:rsidRPr="00365BCD" w:rsidRDefault="00802030"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2</w:t>
            </w:r>
            <w:r w:rsidR="00935AC6" w:rsidRPr="00365BCD">
              <w:rPr>
                <w:rFonts w:ascii="Times New Roman" w:eastAsia="Times New Roman" w:hAnsi="Times New Roman" w:cs="Times New Roman"/>
                <w:color w:val="000000"/>
                <w:sz w:val="24"/>
                <w:szCs w:val="24"/>
              </w:rPr>
              <w:t>,</w:t>
            </w:r>
            <w:r w:rsidRPr="00365BCD">
              <w:rPr>
                <w:rFonts w:ascii="Times New Roman" w:eastAsia="Times New Roman" w:hAnsi="Times New Roman" w:cs="Times New Roman"/>
                <w:color w:val="000000"/>
                <w:sz w:val="24"/>
                <w:szCs w:val="24"/>
              </w:rPr>
              <w:t>88</w:t>
            </w:r>
            <w:r w:rsidR="00441CA7">
              <w:rPr>
                <w:rFonts w:ascii="Times New Roman" w:eastAsia="Times New Roman" w:hAnsi="Times New Roman" w:cs="Times New Roman"/>
                <w:color w:val="000000"/>
                <w:sz w:val="24"/>
                <w:szCs w:val="24"/>
              </w:rPr>
              <w:t>7</w:t>
            </w:r>
          </w:p>
        </w:tc>
      </w:tr>
      <w:tr w:rsidR="00935AC6" w:rsidRPr="00365BCD" w14:paraId="75801DC1" w14:textId="77777777" w:rsidTr="008B2E81">
        <w:trPr>
          <w:trHeight w:val="315"/>
          <w:jc w:val="center"/>
        </w:trPr>
        <w:tc>
          <w:tcPr>
            <w:tcW w:w="763" w:type="dxa"/>
            <w:tcBorders>
              <w:top w:val="nil"/>
              <w:left w:val="nil"/>
              <w:bottom w:val="single" w:sz="4" w:space="0" w:color="auto"/>
              <w:right w:val="nil"/>
            </w:tcBorders>
            <w:shd w:val="clear" w:color="auto" w:fill="auto"/>
            <w:noWrap/>
            <w:vAlign w:val="center"/>
            <w:hideMark/>
          </w:tcPr>
          <w:p w14:paraId="3A078F95"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R</w:t>
            </w:r>
            <w:r w:rsidRPr="00365BCD">
              <w:rPr>
                <w:rFonts w:ascii="Times New Roman" w:eastAsia="Times New Roman" w:hAnsi="Times New Roman" w:cs="Times New Roman"/>
                <w:color w:val="000000"/>
                <w:sz w:val="24"/>
                <w:szCs w:val="24"/>
                <w:vertAlign w:val="superscript"/>
              </w:rPr>
              <w:t>2</w:t>
            </w:r>
          </w:p>
        </w:tc>
        <w:tc>
          <w:tcPr>
            <w:tcW w:w="1940" w:type="dxa"/>
            <w:tcBorders>
              <w:top w:val="nil"/>
              <w:left w:val="nil"/>
              <w:bottom w:val="single" w:sz="4" w:space="0" w:color="auto"/>
              <w:right w:val="nil"/>
            </w:tcBorders>
            <w:shd w:val="clear" w:color="auto" w:fill="auto"/>
            <w:noWrap/>
            <w:vAlign w:val="center"/>
            <w:hideMark/>
          </w:tcPr>
          <w:p w14:paraId="4F1C1068" w14:textId="77777777" w:rsidR="00935AC6" w:rsidRPr="00365BCD" w:rsidRDefault="00935AC6" w:rsidP="00464B74">
            <w:pPr>
              <w:spacing w:after="0" w:line="240" w:lineRule="auto"/>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 </w:t>
            </w:r>
          </w:p>
        </w:tc>
        <w:tc>
          <w:tcPr>
            <w:tcW w:w="2480" w:type="dxa"/>
            <w:gridSpan w:val="2"/>
            <w:tcBorders>
              <w:top w:val="nil"/>
              <w:left w:val="nil"/>
              <w:bottom w:val="single" w:sz="4" w:space="0" w:color="auto"/>
              <w:right w:val="nil"/>
            </w:tcBorders>
            <w:shd w:val="clear" w:color="auto" w:fill="auto"/>
            <w:noWrap/>
            <w:vAlign w:val="center"/>
            <w:hideMark/>
          </w:tcPr>
          <w:p w14:paraId="02AE585A" w14:textId="7FB91B7A" w:rsidR="00935AC6" w:rsidRPr="00365BCD" w:rsidRDefault="00935AC6" w:rsidP="00464B74">
            <w:pPr>
              <w:spacing w:after="0" w:line="240" w:lineRule="auto"/>
              <w:jc w:val="center"/>
              <w:rPr>
                <w:rFonts w:ascii="Times New Roman" w:eastAsia="Times New Roman" w:hAnsi="Times New Roman" w:cs="Times New Roman"/>
                <w:color w:val="000000"/>
                <w:sz w:val="24"/>
                <w:szCs w:val="24"/>
              </w:rPr>
            </w:pPr>
            <w:r w:rsidRPr="00365BCD">
              <w:rPr>
                <w:rFonts w:ascii="Times New Roman" w:eastAsia="Times New Roman" w:hAnsi="Times New Roman" w:cs="Times New Roman"/>
                <w:color w:val="000000"/>
                <w:sz w:val="24"/>
                <w:szCs w:val="24"/>
              </w:rPr>
              <w:t>0.0</w:t>
            </w:r>
            <w:r w:rsidR="00802030" w:rsidRPr="00365BCD">
              <w:rPr>
                <w:rFonts w:ascii="Times New Roman" w:eastAsia="Times New Roman" w:hAnsi="Times New Roman" w:cs="Times New Roman"/>
                <w:color w:val="000000"/>
                <w:sz w:val="24"/>
                <w:szCs w:val="24"/>
              </w:rPr>
              <w:t>72</w:t>
            </w:r>
          </w:p>
        </w:tc>
      </w:tr>
    </w:tbl>
    <w:p w14:paraId="4F0263A2" w14:textId="6C718B62" w:rsidR="00935AC6" w:rsidRPr="00365BCD" w:rsidRDefault="00935AC6" w:rsidP="00464B74">
      <w:pPr>
        <w:spacing w:after="0" w:line="240" w:lineRule="auto"/>
        <w:rPr>
          <w:rFonts w:ascii="Times New Roman" w:hAnsi="Times New Roman" w:cs="Times New Roman"/>
          <w:sz w:val="24"/>
          <w:szCs w:val="24"/>
        </w:rPr>
      </w:pPr>
      <w:r w:rsidRPr="00365BCD">
        <w:rPr>
          <w:rFonts w:ascii="Times New Roman" w:hAnsi="Times New Roman" w:cs="Times New Roman"/>
          <w:i/>
          <w:sz w:val="24"/>
          <w:szCs w:val="24"/>
        </w:rPr>
        <w:t>O.L.S. regression; dependent variable is scaled 0 to 1, with higher values indicating more positive affect.</w:t>
      </w:r>
      <w:r w:rsidR="00453A5E" w:rsidRPr="00365BCD">
        <w:rPr>
          <w:rFonts w:ascii="Times New Roman" w:hAnsi="Times New Roman" w:cs="Times New Roman"/>
          <w:i/>
          <w:sz w:val="24"/>
          <w:szCs w:val="24"/>
        </w:rPr>
        <w:t xml:space="preserve"> </w:t>
      </w:r>
      <w:r w:rsidRPr="00365BCD">
        <w:rPr>
          <w:rFonts w:ascii="Times New Roman" w:hAnsi="Times New Roman" w:cs="Times New Roman"/>
          <w:i/>
          <w:sz w:val="24"/>
          <w:szCs w:val="24"/>
        </w:rPr>
        <w:t xml:space="preserve">The analysis excludes pure </w:t>
      </w:r>
      <w:r w:rsidR="00E960AA" w:rsidRPr="00365BCD">
        <w:rPr>
          <w:rFonts w:ascii="Times New Roman" w:hAnsi="Times New Roman" w:cs="Times New Roman"/>
          <w:i/>
          <w:sz w:val="24"/>
          <w:szCs w:val="24"/>
        </w:rPr>
        <w:t>I</w:t>
      </w:r>
      <w:r w:rsidRPr="00365BCD">
        <w:rPr>
          <w:rFonts w:ascii="Times New Roman" w:hAnsi="Times New Roman" w:cs="Times New Roman"/>
          <w:i/>
          <w:sz w:val="24"/>
          <w:szCs w:val="24"/>
        </w:rPr>
        <w:t>ndependents (see SI</w:t>
      </w:r>
      <w:r w:rsidR="00FA401F" w:rsidRPr="00365BCD">
        <w:rPr>
          <w:rFonts w:ascii="Times New Roman" w:hAnsi="Times New Roman" w:cs="Times New Roman"/>
          <w:i/>
          <w:sz w:val="24"/>
          <w:szCs w:val="24"/>
        </w:rPr>
        <w:t>5</w:t>
      </w:r>
      <w:r w:rsidRPr="00365BCD">
        <w:rPr>
          <w:rFonts w:ascii="Times New Roman" w:hAnsi="Times New Roman" w:cs="Times New Roman"/>
          <w:i/>
          <w:sz w:val="24"/>
          <w:szCs w:val="24"/>
        </w:rPr>
        <w:t xml:space="preserve"> for patterns among pure </w:t>
      </w:r>
      <w:r w:rsidR="002048DA" w:rsidRPr="00365BCD">
        <w:rPr>
          <w:rFonts w:ascii="Times New Roman" w:hAnsi="Times New Roman" w:cs="Times New Roman"/>
          <w:i/>
          <w:sz w:val="24"/>
          <w:szCs w:val="24"/>
        </w:rPr>
        <w:t>i</w:t>
      </w:r>
      <w:r w:rsidRPr="00365BCD">
        <w:rPr>
          <w:rFonts w:ascii="Times New Roman" w:hAnsi="Times New Roman" w:cs="Times New Roman"/>
          <w:i/>
          <w:sz w:val="24"/>
          <w:szCs w:val="24"/>
        </w:rPr>
        <w:t>ndependents). The excluded category for each of our factors is the “No Additional Descriptor.”</w:t>
      </w:r>
      <w:r w:rsidR="00091ECF" w:rsidRPr="00365BCD">
        <w:rPr>
          <w:rFonts w:ascii="Times New Roman" w:hAnsi="Times New Roman" w:cs="Times New Roman"/>
          <w:sz w:val="24"/>
          <w:szCs w:val="24"/>
        </w:rPr>
        <w:t xml:space="preserve"> </w:t>
      </w:r>
      <w:r w:rsidR="00091ECF" w:rsidRPr="00365BCD">
        <w:rPr>
          <w:rFonts w:ascii="Times New Roman" w:hAnsi="Times New Roman" w:cs="Times New Roman"/>
          <w:i/>
          <w:sz w:val="24"/>
          <w:szCs w:val="24"/>
        </w:rPr>
        <w:t>A</w:t>
      </w:r>
      <w:r w:rsidRPr="00365BCD">
        <w:rPr>
          <w:rFonts w:ascii="Times New Roman" w:hAnsi="Times New Roman" w:cs="Times New Roman"/>
          <w:i/>
          <w:sz w:val="24"/>
          <w:szCs w:val="24"/>
        </w:rPr>
        <w:t xml:space="preserve"> model with controls is shown in SI</w:t>
      </w:r>
      <w:r w:rsidR="005F50F4" w:rsidRPr="00365BCD">
        <w:rPr>
          <w:rFonts w:ascii="Times New Roman" w:hAnsi="Times New Roman" w:cs="Times New Roman"/>
          <w:i/>
          <w:sz w:val="24"/>
          <w:szCs w:val="24"/>
        </w:rPr>
        <w:t>8</w:t>
      </w:r>
      <w:r w:rsidRPr="00365BCD">
        <w:rPr>
          <w:rFonts w:ascii="Times New Roman" w:hAnsi="Times New Roman" w:cs="Times New Roman"/>
          <w:sz w:val="24"/>
          <w:szCs w:val="24"/>
        </w:rPr>
        <w:t xml:space="preserve">. </w:t>
      </w:r>
      <w:r w:rsidRPr="00365BCD">
        <w:rPr>
          <w:rFonts w:ascii="Times New Roman" w:hAnsi="Times New Roman" w:cs="Times New Roman"/>
          <w:sz w:val="24"/>
          <w:szCs w:val="24"/>
        </w:rPr>
        <w:br/>
      </w:r>
    </w:p>
    <w:p w14:paraId="7318A757" w14:textId="77777777" w:rsidR="001E0135" w:rsidRPr="00365BCD" w:rsidRDefault="001E0135" w:rsidP="00464B74">
      <w:pPr>
        <w:spacing w:after="0"/>
        <w:rPr>
          <w:rFonts w:ascii="Times New Roman" w:hAnsi="Times New Roman" w:cs="Times New Roman"/>
          <w:sz w:val="24"/>
          <w:szCs w:val="24"/>
        </w:rPr>
      </w:pPr>
    </w:p>
    <w:p w14:paraId="13D8AC0B" w14:textId="77777777" w:rsidR="001E0135" w:rsidRPr="00365BCD" w:rsidRDefault="001E0135" w:rsidP="00464B74">
      <w:pPr>
        <w:spacing w:after="0"/>
        <w:rPr>
          <w:rFonts w:ascii="Times New Roman" w:hAnsi="Times New Roman" w:cs="Times New Roman"/>
          <w:sz w:val="24"/>
          <w:szCs w:val="24"/>
        </w:rPr>
      </w:pPr>
    </w:p>
    <w:p w14:paraId="3C4316AB" w14:textId="4917B789" w:rsidR="005A34A9" w:rsidRPr="00365BCD" w:rsidRDefault="005A34A9" w:rsidP="00464B74">
      <w:pPr>
        <w:spacing w:after="0"/>
        <w:rPr>
          <w:rFonts w:ascii="Times New Roman" w:hAnsi="Times New Roman" w:cs="Times New Roman"/>
          <w:sz w:val="24"/>
          <w:szCs w:val="24"/>
        </w:rPr>
      </w:pPr>
    </w:p>
    <w:p w14:paraId="56ED596D" w14:textId="77777777" w:rsidR="00091ECF" w:rsidRPr="00365BCD" w:rsidRDefault="00091ECF" w:rsidP="00464B74">
      <w:pPr>
        <w:spacing w:after="0"/>
        <w:rPr>
          <w:rFonts w:ascii="Times New Roman" w:hAnsi="Times New Roman" w:cs="Times New Roman"/>
          <w:b/>
          <w:sz w:val="24"/>
          <w:szCs w:val="24"/>
        </w:rPr>
      </w:pPr>
      <w:r w:rsidRPr="00365BCD">
        <w:rPr>
          <w:rFonts w:ascii="Times New Roman" w:hAnsi="Times New Roman" w:cs="Times New Roman"/>
          <w:b/>
          <w:sz w:val="24"/>
          <w:szCs w:val="24"/>
        </w:rPr>
        <w:br w:type="page"/>
      </w:r>
    </w:p>
    <w:p w14:paraId="56A1C068" w14:textId="77777777" w:rsidR="00FA401F" w:rsidRPr="00365BCD" w:rsidRDefault="00FA401F" w:rsidP="00464B74">
      <w:pPr>
        <w:spacing w:after="0"/>
        <w:outlineLvl w:val="0"/>
        <w:rPr>
          <w:rFonts w:ascii="Times New Roman" w:hAnsi="Times New Roman" w:cs="Times New Roman"/>
          <w:b/>
          <w:sz w:val="24"/>
          <w:szCs w:val="24"/>
        </w:rPr>
      </w:pPr>
    </w:p>
    <w:p w14:paraId="4A62EF99" w14:textId="77777777" w:rsidR="00163C84" w:rsidRPr="00365BCD" w:rsidRDefault="00163C84" w:rsidP="00FA401F">
      <w:pPr>
        <w:spacing w:after="0"/>
        <w:outlineLvl w:val="0"/>
        <w:rPr>
          <w:rFonts w:ascii="Times New Roman" w:hAnsi="Times New Roman" w:cs="Times New Roman"/>
          <w:b/>
          <w:sz w:val="24"/>
          <w:szCs w:val="24"/>
        </w:rPr>
      </w:pPr>
    </w:p>
    <w:p w14:paraId="08D86258" w14:textId="359117FE" w:rsidR="00FA401F" w:rsidRDefault="00FA401F" w:rsidP="00FA401F">
      <w:pPr>
        <w:spacing w:after="0"/>
        <w:outlineLvl w:val="0"/>
        <w:rPr>
          <w:rFonts w:ascii="Times New Roman" w:hAnsi="Times New Roman" w:cs="Times New Roman"/>
          <w:b/>
          <w:sz w:val="24"/>
          <w:szCs w:val="24"/>
        </w:rPr>
      </w:pPr>
      <w:r w:rsidRPr="00365BCD">
        <w:rPr>
          <w:rFonts w:ascii="Times New Roman" w:hAnsi="Times New Roman" w:cs="Times New Roman"/>
          <w:b/>
          <w:sz w:val="24"/>
          <w:szCs w:val="24"/>
        </w:rPr>
        <w:t>Figure 1.</w:t>
      </w:r>
      <w:r w:rsidRPr="00365BCD">
        <w:rPr>
          <w:rFonts w:ascii="Times New Roman" w:hAnsi="Times New Roman" w:cs="Times New Roman"/>
          <w:i/>
          <w:sz w:val="24"/>
          <w:szCs w:val="24"/>
        </w:rPr>
        <w:t xml:space="preserve"> </w:t>
      </w:r>
      <w:r w:rsidRPr="00365BCD">
        <w:rPr>
          <w:rFonts w:ascii="Times New Roman" w:hAnsi="Times New Roman" w:cs="Times New Roman"/>
          <w:b/>
          <w:sz w:val="24"/>
          <w:szCs w:val="24"/>
        </w:rPr>
        <w:t>Perceptions of Out-Party Compared to Actual Partisans</w:t>
      </w:r>
    </w:p>
    <w:p w14:paraId="1A52298B" w14:textId="61D742C9" w:rsidR="000B66A4" w:rsidRPr="00365BCD" w:rsidRDefault="000B66A4" w:rsidP="00FA401F">
      <w:pPr>
        <w:spacing w:after="0"/>
        <w:outlineLvl w:val="0"/>
        <w:rPr>
          <w:rFonts w:ascii="Times New Roman" w:hAnsi="Times New Roman" w:cs="Times New Roman"/>
          <w:i/>
          <w:sz w:val="24"/>
          <w:szCs w:val="24"/>
        </w:rPr>
      </w:pPr>
      <w:r w:rsidRPr="000B66A4">
        <w:rPr>
          <w:rFonts w:ascii="Times New Roman" w:hAnsi="Times New Roman" w:cs="Times New Roman"/>
          <w:i/>
          <w:noProof/>
          <w:sz w:val="24"/>
          <w:szCs w:val="24"/>
        </w:rPr>
        <w:drawing>
          <wp:inline distT="0" distB="0" distL="0" distR="0" wp14:anchorId="1A2A0824" wp14:editId="2139051B">
            <wp:extent cx="5943600" cy="3714750"/>
            <wp:effectExtent l="0" t="0" r="0" b="0"/>
            <wp:docPr id="1" name="Picture 1" descr="C:\jamie\Current papers\Affective polarization\Samara project\FINAL FOR JOP\fig1percep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mie\Current papers\Affective polarization\Samara project\FINAL FOR JOP\fig1perceptions.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70418815" w14:textId="5753C923" w:rsidR="00FA401F" w:rsidRPr="00365BCD" w:rsidRDefault="00FA401F" w:rsidP="00FA401F">
      <w:pPr>
        <w:spacing w:after="0"/>
        <w:rPr>
          <w:rFonts w:ascii="Times New Roman" w:hAnsi="Times New Roman" w:cs="Times New Roman"/>
          <w:sz w:val="24"/>
          <w:szCs w:val="24"/>
        </w:rPr>
      </w:pPr>
    </w:p>
    <w:p w14:paraId="4FF9F1DB" w14:textId="0A1D2F08" w:rsidR="00FA401F" w:rsidRPr="00365BCD" w:rsidRDefault="00FA401F" w:rsidP="00FA401F">
      <w:pPr>
        <w:spacing w:after="0"/>
        <w:rPr>
          <w:rFonts w:ascii="Times New Roman" w:hAnsi="Times New Roman" w:cs="Times New Roman"/>
          <w:iCs/>
          <w:sz w:val="24"/>
          <w:szCs w:val="24"/>
        </w:rPr>
      </w:pPr>
      <w:r w:rsidRPr="00365BCD">
        <w:rPr>
          <w:rFonts w:ascii="Times New Roman" w:hAnsi="Times New Roman" w:cs="Times New Roman"/>
          <w:iCs/>
          <w:sz w:val="24"/>
          <w:szCs w:val="24"/>
        </w:rPr>
        <w:t>*Unsorted refers to liberal Republicans and conservative Democrats.</w:t>
      </w:r>
      <w:r w:rsidR="00163C84" w:rsidRPr="00365BCD">
        <w:rPr>
          <w:rFonts w:ascii="Times New Roman" w:hAnsi="Times New Roman" w:cs="Times New Roman"/>
          <w:iCs/>
          <w:sz w:val="24"/>
          <w:szCs w:val="24"/>
        </w:rPr>
        <w:t xml:space="preserve"> </w:t>
      </w:r>
      <w:r w:rsidRPr="00365BCD">
        <w:rPr>
          <w:rFonts w:ascii="Times New Roman" w:hAnsi="Times New Roman" w:cs="Times New Roman"/>
          <w:iCs/>
          <w:sz w:val="24"/>
          <w:szCs w:val="24"/>
        </w:rPr>
        <w:t>Perceptions are from condition 13 participants only, while actual partisan values are estimated using all wave 3 participants.</w:t>
      </w:r>
    </w:p>
    <w:p w14:paraId="42C03B9F" w14:textId="55EE8FB1" w:rsidR="000B66A4" w:rsidRDefault="000B66A4" w:rsidP="00FA401F">
      <w:pPr>
        <w:spacing w:after="0"/>
        <w:rPr>
          <w:rFonts w:ascii="Times New Roman" w:hAnsi="Times New Roman" w:cs="Times New Roman"/>
          <w:b/>
          <w:sz w:val="24"/>
          <w:szCs w:val="24"/>
        </w:rPr>
      </w:pPr>
    </w:p>
    <w:p w14:paraId="3C0B6BCB" w14:textId="77777777" w:rsidR="000B66A4" w:rsidRDefault="000B66A4">
      <w:pPr>
        <w:rPr>
          <w:rFonts w:ascii="Times New Roman" w:hAnsi="Times New Roman" w:cs="Times New Roman"/>
          <w:b/>
          <w:sz w:val="24"/>
          <w:szCs w:val="24"/>
        </w:rPr>
      </w:pPr>
      <w:r>
        <w:rPr>
          <w:rFonts w:ascii="Times New Roman" w:hAnsi="Times New Roman" w:cs="Times New Roman"/>
          <w:b/>
          <w:sz w:val="24"/>
          <w:szCs w:val="24"/>
        </w:rPr>
        <w:br w:type="page"/>
      </w:r>
    </w:p>
    <w:p w14:paraId="5A4E1084" w14:textId="606B6390" w:rsidR="005A4DE0" w:rsidRDefault="005A4DE0" w:rsidP="00163C84">
      <w:pPr>
        <w:rPr>
          <w:rFonts w:ascii="Times New Roman" w:hAnsi="Times New Roman" w:cs="Times New Roman"/>
          <w:b/>
          <w:sz w:val="24"/>
          <w:szCs w:val="24"/>
        </w:rPr>
      </w:pPr>
      <w:r w:rsidRPr="00365BCD">
        <w:rPr>
          <w:rFonts w:ascii="Times New Roman" w:hAnsi="Times New Roman" w:cs="Times New Roman"/>
          <w:b/>
          <w:sz w:val="24"/>
          <w:szCs w:val="24"/>
        </w:rPr>
        <w:lastRenderedPageBreak/>
        <w:t xml:space="preserve">Figure </w:t>
      </w:r>
      <w:r w:rsidR="00FA401F" w:rsidRPr="00365BCD">
        <w:rPr>
          <w:rFonts w:ascii="Times New Roman" w:hAnsi="Times New Roman" w:cs="Times New Roman"/>
          <w:b/>
          <w:sz w:val="24"/>
          <w:szCs w:val="24"/>
        </w:rPr>
        <w:t>2</w:t>
      </w:r>
      <w:r w:rsidRPr="00365BCD">
        <w:rPr>
          <w:rFonts w:ascii="Times New Roman" w:hAnsi="Times New Roman" w:cs="Times New Roman"/>
          <w:b/>
          <w:sz w:val="24"/>
          <w:szCs w:val="24"/>
        </w:rPr>
        <w:t xml:space="preserve">: Comparison Across Three Conditions </w:t>
      </w:r>
    </w:p>
    <w:p w14:paraId="12D76468" w14:textId="6EA90B4E" w:rsidR="000B66A4" w:rsidRPr="00365BCD" w:rsidRDefault="000B66A4" w:rsidP="00163C84">
      <w:pPr>
        <w:rPr>
          <w:rFonts w:ascii="Times New Roman" w:hAnsi="Times New Roman" w:cs="Times New Roman"/>
          <w:b/>
          <w:sz w:val="24"/>
          <w:szCs w:val="24"/>
        </w:rPr>
      </w:pPr>
      <w:r w:rsidRPr="000B66A4">
        <w:rPr>
          <w:rFonts w:ascii="Times New Roman" w:hAnsi="Times New Roman" w:cs="Times New Roman"/>
          <w:i/>
          <w:noProof/>
          <w:sz w:val="24"/>
          <w:szCs w:val="24"/>
        </w:rPr>
        <w:drawing>
          <wp:inline distT="0" distB="0" distL="0" distR="0" wp14:anchorId="66239DC7" wp14:editId="690E2221">
            <wp:extent cx="5943600" cy="5943600"/>
            <wp:effectExtent l="0" t="0" r="0" b="0"/>
            <wp:docPr id="2" name="Picture 2" descr="C:\jamie\Current papers\Affective polarization\Samara project\FINAL FOR JOP\fig2meansstudy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amie\Current papers\Affective polarization\Samara project\FINAL FOR JOP\fig2meansstudy2.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FDC84BF" w14:textId="1DC2616E" w:rsidR="005A4DE0" w:rsidRPr="00365BCD" w:rsidRDefault="005A4DE0" w:rsidP="00464B74">
      <w:pPr>
        <w:spacing w:after="0"/>
        <w:jc w:val="center"/>
        <w:rPr>
          <w:rFonts w:ascii="Times New Roman" w:hAnsi="Times New Roman" w:cs="Times New Roman"/>
          <w:iCs/>
          <w:sz w:val="24"/>
          <w:szCs w:val="24"/>
        </w:rPr>
      </w:pPr>
    </w:p>
    <w:p w14:paraId="49DD89B3" w14:textId="7AF8844A" w:rsidR="0009687B" w:rsidRPr="00365BCD" w:rsidRDefault="005A4DE0" w:rsidP="00464B74">
      <w:pPr>
        <w:spacing w:after="0"/>
        <w:rPr>
          <w:rFonts w:ascii="Times New Roman" w:hAnsi="Times New Roman" w:cs="Times New Roman"/>
          <w:iCs/>
          <w:sz w:val="24"/>
          <w:szCs w:val="24"/>
        </w:rPr>
      </w:pPr>
      <w:r w:rsidRPr="00365BCD">
        <w:rPr>
          <w:rFonts w:ascii="Times New Roman" w:hAnsi="Times New Roman" w:cs="Times New Roman"/>
          <w:iCs/>
          <w:sz w:val="24"/>
          <w:szCs w:val="24"/>
        </w:rPr>
        <w:t>Y-axis represents out-party aggregate measure ranging from 0 (entirely negative affect, e.g.</w:t>
      </w:r>
      <w:r w:rsidR="00987C38" w:rsidRPr="00365BCD">
        <w:rPr>
          <w:rFonts w:ascii="Times New Roman" w:hAnsi="Times New Roman" w:cs="Times New Roman"/>
          <w:iCs/>
          <w:sz w:val="24"/>
          <w:szCs w:val="24"/>
        </w:rPr>
        <w:t>,</w:t>
      </w:r>
      <w:r w:rsidRPr="00365BCD">
        <w:rPr>
          <w:rFonts w:ascii="Times New Roman" w:hAnsi="Times New Roman" w:cs="Times New Roman"/>
          <w:iCs/>
          <w:sz w:val="24"/>
          <w:szCs w:val="24"/>
        </w:rPr>
        <w:t xml:space="preserve"> animosity) to 1 (entirely positive affect). Results based on OLS model </w:t>
      </w:r>
      <w:r w:rsidR="00091ECF" w:rsidRPr="00365BCD">
        <w:rPr>
          <w:rFonts w:ascii="Times New Roman" w:hAnsi="Times New Roman" w:cs="Times New Roman"/>
          <w:iCs/>
          <w:sz w:val="24"/>
          <w:szCs w:val="24"/>
        </w:rPr>
        <w:t>that</w:t>
      </w:r>
      <w:r w:rsidRPr="00365BCD">
        <w:rPr>
          <w:rFonts w:ascii="Times New Roman" w:hAnsi="Times New Roman" w:cs="Times New Roman"/>
          <w:iCs/>
          <w:sz w:val="24"/>
          <w:szCs w:val="24"/>
        </w:rPr>
        <w:t xml:space="preserve"> considers each condition separately (see SI</w:t>
      </w:r>
      <w:r w:rsidR="00931F0D" w:rsidRPr="00365BCD">
        <w:rPr>
          <w:rFonts w:ascii="Times New Roman" w:hAnsi="Times New Roman" w:cs="Times New Roman"/>
          <w:iCs/>
          <w:sz w:val="24"/>
          <w:szCs w:val="24"/>
        </w:rPr>
        <w:t>11</w:t>
      </w:r>
      <w:r w:rsidRPr="00365BCD">
        <w:rPr>
          <w:rFonts w:ascii="Times New Roman" w:hAnsi="Times New Roman" w:cs="Times New Roman"/>
          <w:iCs/>
          <w:sz w:val="24"/>
          <w:szCs w:val="24"/>
        </w:rPr>
        <w:t xml:space="preserve">). </w:t>
      </w:r>
    </w:p>
    <w:p w14:paraId="2A03F336" w14:textId="2F50C4B5" w:rsidR="000B66A4" w:rsidRPr="00365BCD" w:rsidRDefault="000B66A4" w:rsidP="002627C6">
      <w:pPr>
        <w:rPr>
          <w:rFonts w:ascii="Times New Roman" w:hAnsi="Times New Roman" w:cs="Times New Roman"/>
          <w:i/>
          <w:sz w:val="24"/>
          <w:szCs w:val="24"/>
        </w:rPr>
      </w:pPr>
      <w:bookmarkStart w:id="3" w:name="_GoBack"/>
      <w:bookmarkEnd w:id="3"/>
    </w:p>
    <w:sectPr w:rsidR="000B66A4" w:rsidRPr="00365BCD" w:rsidSect="0076345D">
      <w:footerReference w:type="default" r:id="rId2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D7DC" w14:textId="77777777" w:rsidR="00F5604B" w:rsidRDefault="00F5604B" w:rsidP="00CE3AFC">
      <w:pPr>
        <w:spacing w:after="0" w:line="240" w:lineRule="auto"/>
      </w:pPr>
      <w:r>
        <w:separator/>
      </w:r>
    </w:p>
  </w:endnote>
  <w:endnote w:type="continuationSeparator" w:id="0">
    <w:p w14:paraId="27923571" w14:textId="77777777" w:rsidR="00F5604B" w:rsidRDefault="00F5604B" w:rsidP="00CE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97294192"/>
      <w:docPartObj>
        <w:docPartGallery w:val="Page Numbers (Bottom of Page)"/>
        <w:docPartUnique/>
      </w:docPartObj>
    </w:sdtPr>
    <w:sdtEndPr>
      <w:rPr>
        <w:noProof/>
      </w:rPr>
    </w:sdtEndPr>
    <w:sdtContent>
      <w:p w14:paraId="6434BACC" w14:textId="6ED2CF79" w:rsidR="0078200A" w:rsidRPr="00F21B0B" w:rsidRDefault="0078200A">
        <w:pPr>
          <w:pStyle w:val="Footer"/>
          <w:jc w:val="center"/>
          <w:rPr>
            <w:rFonts w:ascii="Times New Roman" w:hAnsi="Times New Roman" w:cs="Times New Roman"/>
            <w:sz w:val="24"/>
            <w:szCs w:val="24"/>
          </w:rPr>
        </w:pPr>
        <w:r w:rsidRPr="00F21B0B">
          <w:rPr>
            <w:rFonts w:ascii="Times New Roman" w:hAnsi="Times New Roman" w:cs="Times New Roman"/>
            <w:sz w:val="24"/>
            <w:szCs w:val="24"/>
          </w:rPr>
          <w:fldChar w:fldCharType="begin"/>
        </w:r>
        <w:r w:rsidRPr="00F21B0B">
          <w:rPr>
            <w:rFonts w:ascii="Times New Roman" w:hAnsi="Times New Roman" w:cs="Times New Roman"/>
            <w:sz w:val="24"/>
            <w:szCs w:val="24"/>
          </w:rPr>
          <w:instrText xml:space="preserve"> PAGE   \* MERGEFORMAT </w:instrText>
        </w:r>
        <w:r w:rsidRPr="00F21B0B">
          <w:rPr>
            <w:rFonts w:ascii="Times New Roman" w:hAnsi="Times New Roman" w:cs="Times New Roman"/>
            <w:sz w:val="24"/>
            <w:szCs w:val="24"/>
          </w:rPr>
          <w:fldChar w:fldCharType="separate"/>
        </w:r>
        <w:r w:rsidR="002627C6">
          <w:rPr>
            <w:rFonts w:ascii="Times New Roman" w:hAnsi="Times New Roman" w:cs="Times New Roman"/>
            <w:noProof/>
            <w:sz w:val="24"/>
            <w:szCs w:val="24"/>
          </w:rPr>
          <w:t>38</w:t>
        </w:r>
        <w:r w:rsidRPr="00F21B0B">
          <w:rPr>
            <w:rFonts w:ascii="Times New Roman" w:hAnsi="Times New Roman" w:cs="Times New Roman"/>
            <w:noProof/>
            <w:sz w:val="24"/>
            <w:szCs w:val="24"/>
          </w:rPr>
          <w:fldChar w:fldCharType="end"/>
        </w:r>
      </w:p>
    </w:sdtContent>
  </w:sdt>
  <w:p w14:paraId="55EF05BD" w14:textId="77777777" w:rsidR="0078200A" w:rsidRDefault="0078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4938" w14:textId="77777777" w:rsidR="00F5604B" w:rsidRDefault="00F5604B" w:rsidP="00CE3AFC">
      <w:pPr>
        <w:spacing w:after="0" w:line="240" w:lineRule="auto"/>
      </w:pPr>
      <w:r>
        <w:separator/>
      </w:r>
    </w:p>
  </w:footnote>
  <w:footnote w:type="continuationSeparator" w:id="0">
    <w:p w14:paraId="4AC158AA" w14:textId="77777777" w:rsidR="00F5604B" w:rsidRDefault="00F5604B" w:rsidP="00CE3AFC">
      <w:pPr>
        <w:spacing w:after="0" w:line="240" w:lineRule="auto"/>
      </w:pPr>
      <w:r>
        <w:continuationSeparator/>
      </w:r>
    </w:p>
  </w:footnote>
  <w:footnote w:id="1">
    <w:p w14:paraId="15905C3E" w14:textId="78D8E872" w:rsidR="0078200A" w:rsidRPr="00104116" w:rsidRDefault="0078200A" w:rsidP="0058713C">
      <w:pPr>
        <w:pStyle w:val="FootnoteText"/>
        <w:rPr>
          <w:rFonts w:ascii="Times New Roman" w:hAnsi="Times New Roman" w:cs="Times New Roman"/>
          <w:sz w:val="24"/>
          <w:szCs w:val="24"/>
        </w:rPr>
      </w:pPr>
      <w:r w:rsidRPr="00104116">
        <w:rPr>
          <w:rStyle w:val="FootnoteReference"/>
          <w:rFonts w:ascii="Times New Roman" w:hAnsi="Times New Roman" w:cs="Times New Roman"/>
          <w:sz w:val="24"/>
          <w:szCs w:val="24"/>
        </w:rPr>
        <w:t>+</w:t>
      </w:r>
      <w:r w:rsidRPr="00104116">
        <w:rPr>
          <w:rFonts w:ascii="Times New Roman" w:hAnsi="Times New Roman" w:cs="Times New Roman"/>
          <w:sz w:val="24"/>
          <w:szCs w:val="24"/>
        </w:rPr>
        <w:t xml:space="preserve"> </w:t>
      </w:r>
      <w:hyperlink r:id="rId1" w:history="1">
        <w:r w:rsidRPr="00104116">
          <w:rPr>
            <w:rStyle w:val="Hyperlink"/>
            <w:rFonts w:ascii="Times New Roman" w:hAnsi="Times New Roman" w:cs="Times New Roman"/>
            <w:sz w:val="24"/>
            <w:szCs w:val="24"/>
          </w:rPr>
          <w:t>druckman@northwestern.edu</w:t>
        </w:r>
      </w:hyperlink>
      <w:r w:rsidRPr="00104116">
        <w:rPr>
          <w:rFonts w:ascii="Times New Roman" w:hAnsi="Times New Roman" w:cs="Times New Roman"/>
          <w:sz w:val="24"/>
          <w:szCs w:val="24"/>
        </w:rPr>
        <w:t xml:space="preserve">. </w:t>
      </w:r>
    </w:p>
  </w:footnote>
  <w:footnote w:id="2">
    <w:p w14:paraId="5F921B58" w14:textId="345A608A" w:rsidR="0078200A" w:rsidRPr="00104116" w:rsidRDefault="0078200A" w:rsidP="0058713C">
      <w:pPr>
        <w:pStyle w:val="FootnoteText"/>
        <w:rPr>
          <w:rFonts w:ascii="Times New Roman" w:hAnsi="Times New Roman" w:cs="Times New Roman"/>
          <w:sz w:val="24"/>
          <w:szCs w:val="24"/>
        </w:rPr>
      </w:pPr>
      <w:r w:rsidRPr="00104116">
        <w:rPr>
          <w:rStyle w:val="FootnoteReference"/>
          <w:rFonts w:ascii="Times New Roman" w:hAnsi="Times New Roman" w:cs="Times New Roman"/>
          <w:sz w:val="24"/>
          <w:szCs w:val="24"/>
        </w:rPr>
        <w:t>++</w:t>
      </w:r>
      <w:r w:rsidRPr="00104116">
        <w:rPr>
          <w:rFonts w:ascii="Times New Roman" w:hAnsi="Times New Roman" w:cs="Times New Roman"/>
          <w:sz w:val="24"/>
          <w:szCs w:val="24"/>
        </w:rPr>
        <w:t xml:space="preserve"> </w:t>
      </w:r>
      <w:hyperlink r:id="rId2" w:history="1">
        <w:r w:rsidR="004572CC" w:rsidRPr="00950F51">
          <w:rPr>
            <w:rStyle w:val="Hyperlink"/>
            <w:rFonts w:ascii="Times New Roman" w:hAnsi="Times New Roman" w:cs="Times New Roman"/>
            <w:sz w:val="24"/>
            <w:szCs w:val="24"/>
          </w:rPr>
          <w:t>klar@arizona.edu</w:t>
        </w:r>
      </w:hyperlink>
      <w:r w:rsidRPr="00104116">
        <w:rPr>
          <w:rFonts w:ascii="Times New Roman" w:hAnsi="Times New Roman" w:cs="Times New Roman"/>
          <w:sz w:val="24"/>
          <w:szCs w:val="24"/>
        </w:rPr>
        <w:t xml:space="preserve">. </w:t>
      </w:r>
    </w:p>
  </w:footnote>
  <w:footnote w:id="3">
    <w:p w14:paraId="5D0B2E6B" w14:textId="0A36632E" w:rsidR="0078200A" w:rsidRPr="00104116" w:rsidRDefault="0078200A" w:rsidP="0058713C">
      <w:pPr>
        <w:pStyle w:val="FootnoteText"/>
        <w:rPr>
          <w:rFonts w:ascii="Times New Roman" w:hAnsi="Times New Roman" w:cs="Times New Roman"/>
          <w:sz w:val="24"/>
          <w:szCs w:val="24"/>
        </w:rPr>
      </w:pPr>
      <w:r w:rsidRPr="00104116">
        <w:rPr>
          <w:rStyle w:val="FootnoteReference"/>
          <w:rFonts w:ascii="Times New Roman" w:hAnsi="Times New Roman" w:cs="Times New Roman"/>
          <w:sz w:val="24"/>
          <w:szCs w:val="24"/>
        </w:rPr>
        <w:t>+++</w:t>
      </w:r>
      <w:r w:rsidRPr="00104116">
        <w:rPr>
          <w:rFonts w:ascii="Times New Roman" w:hAnsi="Times New Roman" w:cs="Times New Roman"/>
          <w:sz w:val="24"/>
          <w:szCs w:val="24"/>
        </w:rPr>
        <w:t xml:space="preserve"> </w:t>
      </w:r>
      <w:hyperlink r:id="rId3" w:history="1">
        <w:r w:rsidRPr="00104116">
          <w:rPr>
            <w:rStyle w:val="Hyperlink"/>
            <w:rFonts w:ascii="Times New Roman" w:hAnsi="Times New Roman" w:cs="Times New Roman"/>
            <w:sz w:val="24"/>
            <w:szCs w:val="24"/>
          </w:rPr>
          <w:t>yanna.krupnikov@stonybrook.edu</w:t>
        </w:r>
      </w:hyperlink>
      <w:r w:rsidRPr="00104116">
        <w:rPr>
          <w:rFonts w:ascii="Times New Roman" w:hAnsi="Times New Roman" w:cs="Times New Roman"/>
          <w:sz w:val="24"/>
          <w:szCs w:val="24"/>
        </w:rPr>
        <w:t xml:space="preserve">. </w:t>
      </w:r>
    </w:p>
  </w:footnote>
  <w:footnote w:id="4">
    <w:p w14:paraId="56019776" w14:textId="63879567" w:rsidR="0078200A" w:rsidRPr="00104116" w:rsidRDefault="0078200A" w:rsidP="0058713C">
      <w:pPr>
        <w:pStyle w:val="FootnoteText"/>
        <w:rPr>
          <w:rFonts w:ascii="Times New Roman" w:hAnsi="Times New Roman" w:cs="Times New Roman"/>
          <w:sz w:val="24"/>
          <w:szCs w:val="24"/>
        </w:rPr>
      </w:pPr>
      <w:r w:rsidRPr="00104116">
        <w:rPr>
          <w:rStyle w:val="FootnoteReference"/>
          <w:rFonts w:ascii="Times New Roman" w:hAnsi="Times New Roman" w:cs="Times New Roman"/>
          <w:sz w:val="24"/>
          <w:szCs w:val="24"/>
        </w:rPr>
        <w:t>++++</w:t>
      </w:r>
      <w:r w:rsidRPr="00104116">
        <w:rPr>
          <w:rFonts w:ascii="Times New Roman" w:hAnsi="Times New Roman" w:cs="Times New Roman"/>
          <w:sz w:val="24"/>
          <w:szCs w:val="24"/>
        </w:rPr>
        <w:t xml:space="preserve"> </w:t>
      </w:r>
      <w:hyperlink r:id="rId4" w:history="1">
        <w:r w:rsidRPr="00104116">
          <w:rPr>
            <w:rStyle w:val="Hyperlink"/>
            <w:rFonts w:ascii="Times New Roman" w:hAnsi="Times New Roman" w:cs="Times New Roman"/>
            <w:sz w:val="24"/>
            <w:szCs w:val="24"/>
          </w:rPr>
          <w:t>mleven@upenn.edu</w:t>
        </w:r>
      </w:hyperlink>
      <w:r w:rsidRPr="00104116">
        <w:rPr>
          <w:rFonts w:ascii="Times New Roman" w:hAnsi="Times New Roman" w:cs="Times New Roman"/>
          <w:sz w:val="24"/>
          <w:szCs w:val="24"/>
        </w:rPr>
        <w:t xml:space="preserve">. </w:t>
      </w:r>
    </w:p>
  </w:footnote>
  <w:footnote w:id="5">
    <w:p w14:paraId="6E75311E" w14:textId="637B8B60" w:rsidR="0078200A" w:rsidRPr="00104116" w:rsidRDefault="0078200A" w:rsidP="0058713C">
      <w:pPr>
        <w:spacing w:line="24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t>+++++</w:t>
      </w:r>
      <w:r w:rsidRPr="00104116">
        <w:rPr>
          <w:rFonts w:ascii="Times New Roman" w:hAnsi="Times New Roman" w:cs="Times New Roman"/>
          <w:sz w:val="24"/>
          <w:szCs w:val="24"/>
        </w:rPr>
        <w:t xml:space="preserve"> </w:t>
      </w:r>
      <w:hyperlink r:id="rId5" w:history="1">
        <w:r w:rsidR="004572CC" w:rsidRPr="00950F51">
          <w:rPr>
            <w:rStyle w:val="Hyperlink"/>
            <w:rFonts w:ascii="Times New Roman" w:hAnsi="Times New Roman" w:cs="Times New Roman"/>
            <w:sz w:val="24"/>
            <w:szCs w:val="24"/>
          </w:rPr>
          <w:t>john.ryan@stonybrook.edu</w:t>
        </w:r>
      </w:hyperlink>
      <w:r w:rsidRPr="00104116">
        <w:rPr>
          <w:rFonts w:ascii="Times New Roman" w:hAnsi="Times New Roman" w:cs="Times New Roman"/>
          <w:sz w:val="24"/>
          <w:szCs w:val="24"/>
        </w:rPr>
        <w:t>.</w:t>
      </w:r>
    </w:p>
  </w:footnote>
  <w:footnote w:id="6">
    <w:p w14:paraId="0A4E9067" w14:textId="4DBD7295"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Our focus is on affective polarization between citizens, rather than towards elites. These are distinct constructs (e.g., animus towards the other party’s voters as opposed to the other party’s elected officials), with varying consequences (Druckman and Levendusky 2019). For example, animus towards out-party voters has social consequences such as impacting how much time we spend with our families, where we want to work and shop, and who we want to date (Iyengar et al. 2019). In contrast, animus towards the other party’s elites may have political consequences such as nationalizing vote choice (</w:t>
      </w:r>
      <w:hyperlink r:id="rId6" w:anchor="!" w:history="1">
        <w:r w:rsidRPr="00104116">
          <w:rPr>
            <w:rFonts w:ascii="Times New Roman" w:hAnsi="Times New Roman" w:cs="Times New Roman"/>
            <w:sz w:val="24"/>
            <w:szCs w:val="24"/>
          </w:rPr>
          <w:t>Abramowitz</w:t>
        </w:r>
      </w:hyperlink>
      <w:r w:rsidRPr="00104116">
        <w:rPr>
          <w:rFonts w:ascii="Times New Roman" w:hAnsi="Times New Roman" w:cs="Times New Roman"/>
          <w:sz w:val="24"/>
          <w:szCs w:val="24"/>
        </w:rPr>
        <w:t xml:space="preserve"> and Webster 2016) and undermining trust in government (Hetherington and Rudolph 2015). Much of the prior work focuses on the social consequences of affective polarization (Iyengar et al. 2019) which motivates our interest. We acknowledge that our findings have less to say about animus towards </w:t>
      </w:r>
      <w:r w:rsidR="00B26E89" w:rsidRPr="00104116">
        <w:rPr>
          <w:rFonts w:ascii="Times New Roman" w:hAnsi="Times New Roman" w:cs="Times New Roman"/>
          <w:sz w:val="24"/>
          <w:szCs w:val="24"/>
        </w:rPr>
        <w:t>elites</w:t>
      </w:r>
      <w:r w:rsidR="006650BA" w:rsidRPr="00104116">
        <w:rPr>
          <w:rFonts w:ascii="Times New Roman" w:hAnsi="Times New Roman" w:cs="Times New Roman"/>
          <w:sz w:val="24"/>
          <w:szCs w:val="24"/>
        </w:rPr>
        <w:t>,</w:t>
      </w:r>
      <w:r w:rsidR="00B26E89" w:rsidRPr="00104116">
        <w:rPr>
          <w:rFonts w:ascii="Times New Roman" w:hAnsi="Times New Roman" w:cs="Times New Roman"/>
          <w:sz w:val="24"/>
          <w:szCs w:val="24"/>
        </w:rPr>
        <w:t xml:space="preserve"> and</w:t>
      </w:r>
      <w:r w:rsidRPr="00104116">
        <w:rPr>
          <w:rFonts w:ascii="Times New Roman" w:hAnsi="Times New Roman" w:cs="Times New Roman"/>
          <w:sz w:val="24"/>
          <w:szCs w:val="24"/>
        </w:rPr>
        <w:t xml:space="preserve"> </w:t>
      </w:r>
      <w:r w:rsidR="006650BA" w:rsidRPr="00104116">
        <w:rPr>
          <w:rFonts w:ascii="Times New Roman" w:hAnsi="Times New Roman" w:cs="Times New Roman"/>
          <w:sz w:val="24"/>
          <w:szCs w:val="24"/>
        </w:rPr>
        <w:t xml:space="preserve">we </w:t>
      </w:r>
      <w:r w:rsidRPr="00104116">
        <w:rPr>
          <w:rFonts w:ascii="Times New Roman" w:hAnsi="Times New Roman" w:cs="Times New Roman"/>
          <w:sz w:val="24"/>
          <w:szCs w:val="24"/>
        </w:rPr>
        <w:t xml:space="preserve">encourage scholars to take up those consequences in future work. </w:t>
      </w:r>
    </w:p>
  </w:footnote>
  <w:footnote w:id="7">
    <w:p w14:paraId="570AAE34" w14:textId="400CE499"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We focus on self-reported measures of affective polarization. A few scholars have looked at implicit measures of partisan animus to circumvent problems of self-censoring (i.e., Iyengar and Westwood 2015), but such efforts are beyond our scope. This is not a serious limitation, as unlike the case of racial animus, implicit and explicit measures here correlate highly (Iyengar and Westwood 2015). </w:t>
      </w:r>
    </w:p>
  </w:footnote>
  <w:footnote w:id="8">
    <w:p w14:paraId="60AD47EA" w14:textId="22E442BF" w:rsidR="0078200A" w:rsidRPr="00104116" w:rsidRDefault="0078200A" w:rsidP="00F445A2">
      <w:pPr>
        <w:pStyle w:val="FootnoteText"/>
        <w:spacing w:line="480" w:lineRule="auto"/>
        <w:rPr>
          <w:rFonts w:ascii="Times New Roman" w:hAnsi="Times New Roman" w:cs="Times New Roman"/>
          <w:sz w:val="24"/>
          <w:szCs w:val="24"/>
        </w:rPr>
      </w:pPr>
      <w:r w:rsidRPr="008C2EE3">
        <w:rPr>
          <w:rStyle w:val="FootnoteReference"/>
          <w:rFonts w:ascii="Times New Roman" w:hAnsi="Times New Roman" w:cs="Times New Roman"/>
          <w:sz w:val="24"/>
          <w:szCs w:val="24"/>
        </w:rPr>
        <w:footnoteRef/>
      </w:r>
      <w:r w:rsidRPr="008C2EE3">
        <w:rPr>
          <w:rFonts w:ascii="Times New Roman" w:hAnsi="Times New Roman" w:cs="Times New Roman"/>
          <w:sz w:val="24"/>
          <w:szCs w:val="24"/>
        </w:rPr>
        <w:t xml:space="preserve"> All of our hypotheses were pre-registered at aspredicted.org: </w:t>
      </w:r>
      <w:hyperlink r:id="rId7" w:history="1">
        <w:r w:rsidR="008C2EE3" w:rsidRPr="00422B62">
          <w:rPr>
            <w:rStyle w:val="Hyperlink"/>
            <w:rFonts w:ascii="Times New Roman" w:hAnsi="Times New Roman" w:cs="Times New Roman"/>
            <w:sz w:val="24"/>
            <w:szCs w:val="24"/>
          </w:rPr>
          <w:t>https://aspredicted.org/7rk7p.pdf</w:t>
        </w:r>
      </w:hyperlink>
      <w:r w:rsidR="008C2EE3" w:rsidRPr="00422B62">
        <w:rPr>
          <w:rFonts w:ascii="Times New Roman" w:hAnsi="Times New Roman" w:cs="Times New Roman"/>
          <w:color w:val="333333"/>
          <w:sz w:val="24"/>
          <w:szCs w:val="24"/>
        </w:rPr>
        <w:t xml:space="preserve">. </w:t>
      </w:r>
      <w:r w:rsidR="008C2EE3">
        <w:rPr>
          <w:rFonts w:ascii="Helvetica" w:hAnsi="Helvetica"/>
          <w:color w:val="333333"/>
          <w:sz w:val="21"/>
          <w:szCs w:val="21"/>
        </w:rPr>
        <w:t>.</w:t>
      </w:r>
    </w:p>
  </w:footnote>
  <w:footnote w:id="9">
    <w:p w14:paraId="4B663AC1" w14:textId="77777777"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Certainly, thinking of oneself as a partisan will lead to perceptions that the other side is distant and disliked other (Hogg 2006). While true, our point is that media attention to the political extremity and engagement of individuals exacerbates these underlying tendencies. </w:t>
      </w:r>
    </w:p>
  </w:footnote>
  <w:footnote w:id="10">
    <w:p w14:paraId="045EF72E" w14:textId="594073FD"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Such perceptions might vary depending on what those positions are: people might have different (mis-)perceptions of what liberal and conservative are, for example (Ellis and Stimson 2012). Nevertheless, these perceptual differences lead to the same place—the belief that someone who is more extreme will be more different and more devoted to their political position.</w:t>
      </w:r>
    </w:p>
  </w:footnote>
  <w:footnote w:id="11">
    <w:p w14:paraId="49995AAC" w14:textId="3AAB5C31"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These various manifestations of political engagement are highly correlated; for example, in our data described below, political interest correlates with political discussion at .66 (p&lt; .01) while political discussion correlates with participation in political activities at .40 (p&lt;.01).</w:t>
      </w:r>
    </w:p>
  </w:footnote>
  <w:footnote w:id="12">
    <w:p w14:paraId="4BD37DA1" w14:textId="0DEA2B2A"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Members of the Bovitz panel participate in multiple surveys over time and receive compensation for their participation. This makes our data similar to data from firms such as YouGov or Lucid. Data from Bovitz have been used in numerous published studies in the social sciences (e.g., Bolsen, Druckman and Cook 2014, Druckman and Levendusky 2019, Howat 2019). Also, our interest ultimately lies in comparisons across experimental conditions and thus the use of a non-probability sample is not problematic (Druckman and Kam 2011). That said, samples such as ours tend to include those with more political interest (Malhotra and Krosnick 2007), which may lead to an overstatement of affective polarization. Given our argument, this sample feature works </w:t>
      </w:r>
      <w:r w:rsidRPr="00104116">
        <w:rPr>
          <w:rFonts w:ascii="Times New Roman" w:hAnsi="Times New Roman" w:cs="Times New Roman"/>
          <w:i/>
          <w:sz w:val="24"/>
          <w:szCs w:val="24"/>
        </w:rPr>
        <w:t>against</w:t>
      </w:r>
      <w:r w:rsidRPr="00104116">
        <w:rPr>
          <w:rFonts w:ascii="Times New Roman" w:hAnsi="Times New Roman" w:cs="Times New Roman"/>
          <w:sz w:val="24"/>
          <w:szCs w:val="24"/>
        </w:rPr>
        <w:t xml:space="preserve"> our expectations, thereby providing a conservative test of our theory. </w:t>
      </w:r>
    </w:p>
  </w:footnote>
  <w:footnote w:id="13">
    <w:p w14:paraId="7FF1670C" w14:textId="39F757F8"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In a pre-test (see SI2), we verified that subjects perceived “rarely,” “occasionally,” and “frequently” to correspond to significantly different frequencies of political discussion. </w:t>
      </w:r>
    </w:p>
  </w:footnote>
  <w:footnote w:id="14">
    <w:p w14:paraId="04A930C2" w14:textId="225BA777" w:rsidR="00020C26" w:rsidRPr="00020C26" w:rsidRDefault="0078200A" w:rsidP="00F445A2">
      <w:pPr>
        <w:pStyle w:val="FootnoteText"/>
        <w:spacing w:line="480" w:lineRule="auto"/>
        <w:rPr>
          <w:rFonts w:ascii="Times New Roman" w:hAnsi="Times New Roman" w:cs="Times New Roman"/>
          <w:b/>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In Figure 1, we present all partisans, even though our discussion focuses on out-party perceptions. In SI3, we show that this same relationship holds separately for each party. </w:t>
      </w:r>
    </w:p>
  </w:footnote>
  <w:footnote w:id="15">
    <w:p w14:paraId="2A9F2D5A" w14:textId="29E14CDD"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In addition to research on false issue polarization, there is other work on misperceptions about the demographics and preferences of the opposing party (Ahler and Sood 2018; also see Lee</w:t>
      </w:r>
      <w:r w:rsidR="00076015" w:rsidRPr="00104116">
        <w:rPr>
          <w:rFonts w:ascii="Times New Roman" w:hAnsi="Times New Roman" w:cs="Times New Roman"/>
          <w:sz w:val="24"/>
          <w:szCs w:val="24"/>
        </w:rPr>
        <w:t>s</w:t>
      </w:r>
      <w:r w:rsidRPr="00104116">
        <w:rPr>
          <w:rFonts w:ascii="Times New Roman" w:hAnsi="Times New Roman" w:cs="Times New Roman"/>
          <w:sz w:val="24"/>
          <w:szCs w:val="24"/>
        </w:rPr>
        <w:t xml:space="preserve"> and Cikara 20</w:t>
      </w:r>
      <w:r w:rsidR="00130E8C">
        <w:rPr>
          <w:rFonts w:ascii="Times New Roman" w:hAnsi="Times New Roman" w:cs="Times New Roman"/>
          <w:sz w:val="24"/>
          <w:szCs w:val="24"/>
        </w:rPr>
        <w:t>20</w:t>
      </w:r>
      <w:r w:rsidRPr="00104116">
        <w:rPr>
          <w:rFonts w:ascii="Times New Roman" w:hAnsi="Times New Roman" w:cs="Times New Roman"/>
          <w:sz w:val="24"/>
          <w:szCs w:val="24"/>
        </w:rPr>
        <w:t>, Peterson and Kagalwala 2019).</w:t>
      </w:r>
    </w:p>
  </w:footnote>
  <w:footnote w:id="16">
    <w:p w14:paraId="0C66C724" w14:textId="05A33AF4"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As mentioned, we exclude pure independents in our analyses. Even so, in SI5, we analyze the results for pure independents and find that their results closely mirror those we report below.</w:t>
      </w:r>
    </w:p>
  </w:footnote>
  <w:footnote w:id="17">
    <w:p w14:paraId="513CE5D0" w14:textId="2B6916A0" w:rsidR="0078200A" w:rsidRPr="00104116" w:rsidRDefault="0078200A" w:rsidP="00F445A2">
      <w:pPr>
        <w:pStyle w:val="FootnoteText"/>
        <w:spacing w:line="480" w:lineRule="auto"/>
        <w:rPr>
          <w:rFonts w:ascii="Times New Roman" w:hAnsi="Times New Roman" w:cs="Times New Roman"/>
          <w:b/>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Some scholars measure affective polarization by taking the difference between out-party and in-party ratings (Lelkes and Westwood 2017). Our results are robust to using this approach (except the “frequently” condition also lowers affective polarization compared to the no discussion descriptor condition (see SI6). </w:t>
      </w:r>
    </w:p>
  </w:footnote>
  <w:footnote w:id="18">
    <w:p w14:paraId="3CDB63C0" w14:textId="0FD26CE2"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We show that the same pattern of effects holds for in-party ratings as well (see SI10). This suggests that—consistent with Klar, Krupnikov and Ryan (2018)—many people simply dislike </w:t>
      </w:r>
      <w:r w:rsidRPr="00104116">
        <w:rPr>
          <w:rFonts w:ascii="Times New Roman" w:hAnsi="Times New Roman" w:cs="Times New Roman"/>
          <w:i/>
          <w:sz w:val="24"/>
          <w:szCs w:val="24"/>
        </w:rPr>
        <w:t>anyone</w:t>
      </w:r>
      <w:r w:rsidRPr="00104116">
        <w:rPr>
          <w:rFonts w:ascii="Times New Roman" w:hAnsi="Times New Roman" w:cs="Times New Roman"/>
          <w:sz w:val="24"/>
          <w:szCs w:val="24"/>
        </w:rPr>
        <w:t xml:space="preserve"> who discusses politics. </w:t>
      </w:r>
    </w:p>
  </w:footnote>
  <w:footnote w:id="19">
    <w:p w14:paraId="269E0035" w14:textId="52E46440"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Condition 6 is also significantly higher than condition 12 (p&lt;0.001).</w:t>
      </w:r>
    </w:p>
  </w:footnote>
  <w:footnote w:id="20">
    <w:p w14:paraId="74632E1A" w14:textId="5D012096"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It is possible that some people would turn to stereotypes even during interpersonal interactions and assume the worst even of people who do not appear extreme or highly engaged.</w:t>
      </w:r>
      <w:r w:rsidR="00E13EA1" w:rsidRPr="00104116">
        <w:rPr>
          <w:rFonts w:ascii="Times New Roman" w:hAnsi="Times New Roman" w:cs="Times New Roman"/>
          <w:sz w:val="24"/>
          <w:szCs w:val="24"/>
        </w:rPr>
        <w:t xml:space="preserve"> </w:t>
      </w:r>
      <w:r w:rsidRPr="00104116">
        <w:rPr>
          <w:rFonts w:ascii="Times New Roman" w:hAnsi="Times New Roman" w:cs="Times New Roman"/>
          <w:sz w:val="24"/>
          <w:szCs w:val="24"/>
        </w:rPr>
        <w:t xml:space="preserve">Extrapolating research on political interactions would suggest that the people who are most likely to do so are themselves highly engaged (Eveland and Hutchens 2013). </w:t>
      </w:r>
    </w:p>
  </w:footnote>
  <w:footnote w:id="21">
    <w:p w14:paraId="28DE3DD9" w14:textId="0758DC2D" w:rsidR="00F445A2" w:rsidRPr="00104116" w:rsidRDefault="00F445A2"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A related approach would be to work with social media companies to implement nudges about politics when it comes highly politicized news content that may distort perceptions (e.g., Pennycook et al. 2020).</w:t>
      </w:r>
    </w:p>
  </w:footnote>
  <w:footnote w:id="22">
    <w:p w14:paraId="5D96212B" w14:textId="63864991"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An intriguing extension would be to assess whether asking respondents about particular issue positions would have a stronger effect than what we find for ideology (e.g., Orr and Huber </w:t>
      </w:r>
      <w:r w:rsidR="00016C28">
        <w:rPr>
          <w:rFonts w:ascii="Times New Roman" w:hAnsi="Times New Roman" w:cs="Times New Roman"/>
          <w:sz w:val="24"/>
          <w:szCs w:val="24"/>
        </w:rPr>
        <w:t>2020</w:t>
      </w:r>
      <w:r w:rsidRPr="00104116">
        <w:rPr>
          <w:rFonts w:ascii="Times New Roman" w:hAnsi="Times New Roman" w:cs="Times New Roman"/>
          <w:sz w:val="24"/>
          <w:szCs w:val="24"/>
        </w:rPr>
        <w:t>).</w:t>
      </w:r>
    </w:p>
  </w:footnote>
  <w:footnote w:id="23">
    <w:p w14:paraId="76EB7F2B" w14:textId="6408D22F" w:rsidR="0078200A" w:rsidRPr="00104116" w:rsidRDefault="0078200A" w:rsidP="00F445A2">
      <w:pPr>
        <w:pStyle w:val="FootnoteText"/>
        <w:spacing w:line="480" w:lineRule="auto"/>
        <w:rPr>
          <w:rFonts w:ascii="Times New Roman" w:hAnsi="Times New Roman" w:cs="Times New Roman"/>
          <w:sz w:val="24"/>
          <w:szCs w:val="24"/>
        </w:rPr>
      </w:pPr>
      <w:r w:rsidRPr="00104116">
        <w:rPr>
          <w:rStyle w:val="FootnoteReference"/>
          <w:rFonts w:ascii="Times New Roman" w:hAnsi="Times New Roman" w:cs="Times New Roman"/>
          <w:sz w:val="24"/>
          <w:szCs w:val="24"/>
        </w:rPr>
        <w:footnoteRef/>
      </w:r>
      <w:r w:rsidRPr="00104116">
        <w:rPr>
          <w:rFonts w:ascii="Times New Roman" w:hAnsi="Times New Roman" w:cs="Times New Roman"/>
          <w:sz w:val="24"/>
          <w:szCs w:val="24"/>
        </w:rPr>
        <w:t xml:space="preserve"> The mean out-party rating for respondents who said they were extremely or very interested in politics was .382 (s.e.=0.013), while the mean out-party for all other respondents was .453 (s.e.=0.011).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681"/>
    <w:multiLevelType w:val="hybridMultilevel"/>
    <w:tmpl w:val="95AE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0283"/>
    <w:multiLevelType w:val="hybridMultilevel"/>
    <w:tmpl w:val="6428A98A"/>
    <w:lvl w:ilvl="0" w:tplc="392473A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037"/>
    <w:multiLevelType w:val="hybridMultilevel"/>
    <w:tmpl w:val="29CC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B6423"/>
    <w:multiLevelType w:val="hybridMultilevel"/>
    <w:tmpl w:val="9B46732E"/>
    <w:lvl w:ilvl="0" w:tplc="0409000F">
      <w:start w:val="1"/>
      <w:numFmt w:val="decimal"/>
      <w:lvlText w:val="%1."/>
      <w:lvlJc w:val="left"/>
      <w:pPr>
        <w:ind w:left="720" w:hanging="360"/>
      </w:pPr>
      <w:rPr>
        <w:rFonts w:hint="default"/>
      </w:rPr>
    </w:lvl>
    <w:lvl w:ilvl="1" w:tplc="29A27E6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A20C1"/>
    <w:multiLevelType w:val="hybridMultilevel"/>
    <w:tmpl w:val="62561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B66B1"/>
    <w:multiLevelType w:val="hybridMultilevel"/>
    <w:tmpl w:val="866C5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B4C86"/>
    <w:multiLevelType w:val="multilevel"/>
    <w:tmpl w:val="04E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A64FC"/>
    <w:multiLevelType w:val="hybridMultilevel"/>
    <w:tmpl w:val="29CC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95A4A"/>
    <w:multiLevelType w:val="hybridMultilevel"/>
    <w:tmpl w:val="8232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17FB5"/>
    <w:multiLevelType w:val="hybridMultilevel"/>
    <w:tmpl w:val="402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E1E00"/>
    <w:multiLevelType w:val="hybridMultilevel"/>
    <w:tmpl w:val="84821434"/>
    <w:lvl w:ilvl="0" w:tplc="5A36600E">
      <w:start w:val="1"/>
      <w:numFmt w:val="decimal"/>
      <w:lvlText w:val="%1."/>
      <w:lvlJc w:val="left"/>
      <w:pPr>
        <w:ind w:left="-330" w:hanging="360"/>
      </w:pPr>
      <w:rPr>
        <w:rFonts w:hint="default"/>
        <w:b/>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1" w15:restartNumberingAfterBreak="0">
    <w:nsid w:val="62C0398B"/>
    <w:multiLevelType w:val="hybridMultilevel"/>
    <w:tmpl w:val="9C26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46A55"/>
    <w:multiLevelType w:val="hybridMultilevel"/>
    <w:tmpl w:val="BC5EE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F4C1E"/>
    <w:multiLevelType w:val="hybridMultilevel"/>
    <w:tmpl w:val="2296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F1F4D"/>
    <w:multiLevelType w:val="hybridMultilevel"/>
    <w:tmpl w:val="D334251C"/>
    <w:lvl w:ilvl="0" w:tplc="797621C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31BC8"/>
    <w:multiLevelType w:val="hybridMultilevel"/>
    <w:tmpl w:val="9B46732E"/>
    <w:lvl w:ilvl="0" w:tplc="0409000F">
      <w:start w:val="1"/>
      <w:numFmt w:val="decimal"/>
      <w:lvlText w:val="%1."/>
      <w:lvlJc w:val="left"/>
      <w:pPr>
        <w:ind w:left="720" w:hanging="360"/>
      </w:pPr>
      <w:rPr>
        <w:rFonts w:hint="default"/>
      </w:rPr>
    </w:lvl>
    <w:lvl w:ilvl="1" w:tplc="29A27E6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5"/>
  </w:num>
  <w:num w:numId="6">
    <w:abstractNumId w:val="8"/>
  </w:num>
  <w:num w:numId="7">
    <w:abstractNumId w:val="4"/>
  </w:num>
  <w:num w:numId="8">
    <w:abstractNumId w:val="2"/>
  </w:num>
  <w:num w:numId="9">
    <w:abstractNumId w:val="7"/>
  </w:num>
  <w:num w:numId="10">
    <w:abstractNumId w:val="14"/>
  </w:num>
  <w:num w:numId="11">
    <w:abstractNumId w:val="1"/>
  </w:num>
  <w:num w:numId="12">
    <w:abstractNumId w:val="10"/>
  </w:num>
  <w:num w:numId="13">
    <w:abstractNumId w:val="13"/>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C"/>
    <w:rsid w:val="000043C2"/>
    <w:rsid w:val="000043D5"/>
    <w:rsid w:val="000045D5"/>
    <w:rsid w:val="00005BCD"/>
    <w:rsid w:val="00007733"/>
    <w:rsid w:val="000101AA"/>
    <w:rsid w:val="00015E0E"/>
    <w:rsid w:val="00016C28"/>
    <w:rsid w:val="00020C26"/>
    <w:rsid w:val="000212F9"/>
    <w:rsid w:val="00021876"/>
    <w:rsid w:val="00023EC1"/>
    <w:rsid w:val="000246C9"/>
    <w:rsid w:val="0002567A"/>
    <w:rsid w:val="00033499"/>
    <w:rsid w:val="00034B9B"/>
    <w:rsid w:val="00034C5C"/>
    <w:rsid w:val="00035320"/>
    <w:rsid w:val="00037B3E"/>
    <w:rsid w:val="0004006D"/>
    <w:rsid w:val="00041F56"/>
    <w:rsid w:val="0004379F"/>
    <w:rsid w:val="00043D17"/>
    <w:rsid w:val="00045367"/>
    <w:rsid w:val="00045786"/>
    <w:rsid w:val="000503E9"/>
    <w:rsid w:val="00052FA3"/>
    <w:rsid w:val="000540D7"/>
    <w:rsid w:val="0005668E"/>
    <w:rsid w:val="00060BB3"/>
    <w:rsid w:val="00062429"/>
    <w:rsid w:val="000625C8"/>
    <w:rsid w:val="000642FB"/>
    <w:rsid w:val="00064316"/>
    <w:rsid w:val="00064AA4"/>
    <w:rsid w:val="00071CE2"/>
    <w:rsid w:val="00076015"/>
    <w:rsid w:val="0007622D"/>
    <w:rsid w:val="00082D50"/>
    <w:rsid w:val="000834A6"/>
    <w:rsid w:val="00083AD0"/>
    <w:rsid w:val="00084638"/>
    <w:rsid w:val="00084B3E"/>
    <w:rsid w:val="00084B61"/>
    <w:rsid w:val="000850EB"/>
    <w:rsid w:val="000858C9"/>
    <w:rsid w:val="00085CE6"/>
    <w:rsid w:val="0009030A"/>
    <w:rsid w:val="00090579"/>
    <w:rsid w:val="00091ECF"/>
    <w:rsid w:val="00091FD0"/>
    <w:rsid w:val="00093DD0"/>
    <w:rsid w:val="00094C30"/>
    <w:rsid w:val="000967EF"/>
    <w:rsid w:val="0009687B"/>
    <w:rsid w:val="00096EC7"/>
    <w:rsid w:val="00097AF3"/>
    <w:rsid w:val="000A1DCD"/>
    <w:rsid w:val="000A2725"/>
    <w:rsid w:val="000A4923"/>
    <w:rsid w:val="000A5406"/>
    <w:rsid w:val="000B03B8"/>
    <w:rsid w:val="000B0E6F"/>
    <w:rsid w:val="000B2C5E"/>
    <w:rsid w:val="000B4A65"/>
    <w:rsid w:val="000B6235"/>
    <w:rsid w:val="000B66A4"/>
    <w:rsid w:val="000B6A15"/>
    <w:rsid w:val="000B7362"/>
    <w:rsid w:val="000C038E"/>
    <w:rsid w:val="000C1F00"/>
    <w:rsid w:val="000C298C"/>
    <w:rsid w:val="000C3682"/>
    <w:rsid w:val="000C38EC"/>
    <w:rsid w:val="000C5816"/>
    <w:rsid w:val="000C6D6B"/>
    <w:rsid w:val="000D12DA"/>
    <w:rsid w:val="000D1B3E"/>
    <w:rsid w:val="000D60C7"/>
    <w:rsid w:val="000D7F54"/>
    <w:rsid w:val="000E0FC8"/>
    <w:rsid w:val="000E1920"/>
    <w:rsid w:val="000F416D"/>
    <w:rsid w:val="000F425B"/>
    <w:rsid w:val="000F45ED"/>
    <w:rsid w:val="000F4812"/>
    <w:rsid w:val="000F4D13"/>
    <w:rsid w:val="000F4FD8"/>
    <w:rsid w:val="000F6E8D"/>
    <w:rsid w:val="00102311"/>
    <w:rsid w:val="00102FFB"/>
    <w:rsid w:val="001031D9"/>
    <w:rsid w:val="00104116"/>
    <w:rsid w:val="0010515E"/>
    <w:rsid w:val="001055E6"/>
    <w:rsid w:val="0010742C"/>
    <w:rsid w:val="00110A14"/>
    <w:rsid w:val="0011143D"/>
    <w:rsid w:val="00116410"/>
    <w:rsid w:val="00116DCF"/>
    <w:rsid w:val="00117349"/>
    <w:rsid w:val="001175C4"/>
    <w:rsid w:val="0011794B"/>
    <w:rsid w:val="001234FF"/>
    <w:rsid w:val="001241E7"/>
    <w:rsid w:val="0012644B"/>
    <w:rsid w:val="00130B28"/>
    <w:rsid w:val="00130E8C"/>
    <w:rsid w:val="00132966"/>
    <w:rsid w:val="001330F0"/>
    <w:rsid w:val="00134617"/>
    <w:rsid w:val="001347EF"/>
    <w:rsid w:val="00145B05"/>
    <w:rsid w:val="001460F1"/>
    <w:rsid w:val="0015036C"/>
    <w:rsid w:val="001504DB"/>
    <w:rsid w:val="001505BC"/>
    <w:rsid w:val="0015077F"/>
    <w:rsid w:val="00154D63"/>
    <w:rsid w:val="0015503E"/>
    <w:rsid w:val="001577E9"/>
    <w:rsid w:val="001579FF"/>
    <w:rsid w:val="00157FE4"/>
    <w:rsid w:val="001603B6"/>
    <w:rsid w:val="0016120E"/>
    <w:rsid w:val="00161342"/>
    <w:rsid w:val="00163C84"/>
    <w:rsid w:val="00170261"/>
    <w:rsid w:val="00173949"/>
    <w:rsid w:val="00174929"/>
    <w:rsid w:val="00177B9F"/>
    <w:rsid w:val="00177D27"/>
    <w:rsid w:val="00180609"/>
    <w:rsid w:val="001824C3"/>
    <w:rsid w:val="0018470E"/>
    <w:rsid w:val="001848C1"/>
    <w:rsid w:val="00192B18"/>
    <w:rsid w:val="00192C2E"/>
    <w:rsid w:val="00193191"/>
    <w:rsid w:val="00193F41"/>
    <w:rsid w:val="00196B70"/>
    <w:rsid w:val="001A5346"/>
    <w:rsid w:val="001A54FB"/>
    <w:rsid w:val="001A7C60"/>
    <w:rsid w:val="001B1C04"/>
    <w:rsid w:val="001B1E6A"/>
    <w:rsid w:val="001B2946"/>
    <w:rsid w:val="001B2969"/>
    <w:rsid w:val="001B3737"/>
    <w:rsid w:val="001B7855"/>
    <w:rsid w:val="001C1324"/>
    <w:rsid w:val="001C18FD"/>
    <w:rsid w:val="001C1CC8"/>
    <w:rsid w:val="001C5D25"/>
    <w:rsid w:val="001D1DAB"/>
    <w:rsid w:val="001D24F0"/>
    <w:rsid w:val="001D3883"/>
    <w:rsid w:val="001D7672"/>
    <w:rsid w:val="001E0135"/>
    <w:rsid w:val="001E0D35"/>
    <w:rsid w:val="001E254F"/>
    <w:rsid w:val="001E287F"/>
    <w:rsid w:val="001E33CF"/>
    <w:rsid w:val="001E7402"/>
    <w:rsid w:val="001E79B2"/>
    <w:rsid w:val="001F4A31"/>
    <w:rsid w:val="002004F7"/>
    <w:rsid w:val="00203C63"/>
    <w:rsid w:val="002048DA"/>
    <w:rsid w:val="0020502D"/>
    <w:rsid w:val="00205B1A"/>
    <w:rsid w:val="002103A2"/>
    <w:rsid w:val="00211207"/>
    <w:rsid w:val="00211654"/>
    <w:rsid w:val="0021511A"/>
    <w:rsid w:val="00215907"/>
    <w:rsid w:val="00216581"/>
    <w:rsid w:val="00220D43"/>
    <w:rsid w:val="002231A9"/>
    <w:rsid w:val="002233C0"/>
    <w:rsid w:val="00224B17"/>
    <w:rsid w:val="00226D69"/>
    <w:rsid w:val="00227C24"/>
    <w:rsid w:val="0023020F"/>
    <w:rsid w:val="00230D9D"/>
    <w:rsid w:val="0023182C"/>
    <w:rsid w:val="0023540B"/>
    <w:rsid w:val="00235549"/>
    <w:rsid w:val="00235AE7"/>
    <w:rsid w:val="00235CEE"/>
    <w:rsid w:val="002372B1"/>
    <w:rsid w:val="00245A2A"/>
    <w:rsid w:val="00245CC0"/>
    <w:rsid w:val="00247C65"/>
    <w:rsid w:val="002507EE"/>
    <w:rsid w:val="00256808"/>
    <w:rsid w:val="002626D5"/>
    <w:rsid w:val="002627C6"/>
    <w:rsid w:val="00262A7F"/>
    <w:rsid w:val="00267231"/>
    <w:rsid w:val="00271214"/>
    <w:rsid w:val="00274543"/>
    <w:rsid w:val="002765CF"/>
    <w:rsid w:val="00284D2B"/>
    <w:rsid w:val="0028507E"/>
    <w:rsid w:val="0028591B"/>
    <w:rsid w:val="00285F9D"/>
    <w:rsid w:val="0028708C"/>
    <w:rsid w:val="002914BE"/>
    <w:rsid w:val="0029261E"/>
    <w:rsid w:val="00297908"/>
    <w:rsid w:val="00297A15"/>
    <w:rsid w:val="002A3A3D"/>
    <w:rsid w:val="002B1103"/>
    <w:rsid w:val="002B1761"/>
    <w:rsid w:val="002B2377"/>
    <w:rsid w:val="002B4E9E"/>
    <w:rsid w:val="002B75DA"/>
    <w:rsid w:val="002C0BE7"/>
    <w:rsid w:val="002C2772"/>
    <w:rsid w:val="002C6E99"/>
    <w:rsid w:val="002C73CE"/>
    <w:rsid w:val="002D039F"/>
    <w:rsid w:val="002D0D37"/>
    <w:rsid w:val="002D26CB"/>
    <w:rsid w:val="002D3E85"/>
    <w:rsid w:val="002D458F"/>
    <w:rsid w:val="002D5973"/>
    <w:rsid w:val="002D5AE2"/>
    <w:rsid w:val="002E0595"/>
    <w:rsid w:val="002E0FD6"/>
    <w:rsid w:val="002E4393"/>
    <w:rsid w:val="002F2300"/>
    <w:rsid w:val="002F3C5F"/>
    <w:rsid w:val="002F4E5C"/>
    <w:rsid w:val="002F6083"/>
    <w:rsid w:val="002F75D7"/>
    <w:rsid w:val="00300AA6"/>
    <w:rsid w:val="003014A0"/>
    <w:rsid w:val="00304EB1"/>
    <w:rsid w:val="003057DD"/>
    <w:rsid w:val="003064E3"/>
    <w:rsid w:val="0031049A"/>
    <w:rsid w:val="0031134C"/>
    <w:rsid w:val="00311AEA"/>
    <w:rsid w:val="00312DCC"/>
    <w:rsid w:val="003225FF"/>
    <w:rsid w:val="003235CC"/>
    <w:rsid w:val="00323DB3"/>
    <w:rsid w:val="003271C7"/>
    <w:rsid w:val="003321F8"/>
    <w:rsid w:val="00333870"/>
    <w:rsid w:val="00336661"/>
    <w:rsid w:val="003370A6"/>
    <w:rsid w:val="003428C3"/>
    <w:rsid w:val="0035063A"/>
    <w:rsid w:val="0035640C"/>
    <w:rsid w:val="00365BCD"/>
    <w:rsid w:val="00365C07"/>
    <w:rsid w:val="00365D6A"/>
    <w:rsid w:val="003676BF"/>
    <w:rsid w:val="00367FD2"/>
    <w:rsid w:val="003711DC"/>
    <w:rsid w:val="003771D0"/>
    <w:rsid w:val="003833E4"/>
    <w:rsid w:val="0038370D"/>
    <w:rsid w:val="00384800"/>
    <w:rsid w:val="003862C3"/>
    <w:rsid w:val="003874DE"/>
    <w:rsid w:val="00387A00"/>
    <w:rsid w:val="003906BC"/>
    <w:rsid w:val="00394EE1"/>
    <w:rsid w:val="00395A91"/>
    <w:rsid w:val="003979DE"/>
    <w:rsid w:val="003A0171"/>
    <w:rsid w:val="003A13C8"/>
    <w:rsid w:val="003A24AE"/>
    <w:rsid w:val="003A431A"/>
    <w:rsid w:val="003A46AB"/>
    <w:rsid w:val="003A539A"/>
    <w:rsid w:val="003A5609"/>
    <w:rsid w:val="003A65DD"/>
    <w:rsid w:val="003A7054"/>
    <w:rsid w:val="003A718C"/>
    <w:rsid w:val="003A7600"/>
    <w:rsid w:val="003B003F"/>
    <w:rsid w:val="003B2246"/>
    <w:rsid w:val="003B31EE"/>
    <w:rsid w:val="003B37ED"/>
    <w:rsid w:val="003B4E4B"/>
    <w:rsid w:val="003C09C5"/>
    <w:rsid w:val="003C5052"/>
    <w:rsid w:val="003C57B0"/>
    <w:rsid w:val="003D153E"/>
    <w:rsid w:val="003D52BB"/>
    <w:rsid w:val="003D5437"/>
    <w:rsid w:val="003D6717"/>
    <w:rsid w:val="003D6931"/>
    <w:rsid w:val="003E335E"/>
    <w:rsid w:val="003E3EB5"/>
    <w:rsid w:val="003E78F0"/>
    <w:rsid w:val="003F4AC3"/>
    <w:rsid w:val="003F59E7"/>
    <w:rsid w:val="003F6362"/>
    <w:rsid w:val="00402CBE"/>
    <w:rsid w:val="00411224"/>
    <w:rsid w:val="00411ED2"/>
    <w:rsid w:val="00415059"/>
    <w:rsid w:val="00415189"/>
    <w:rsid w:val="00420362"/>
    <w:rsid w:val="00421251"/>
    <w:rsid w:val="00422169"/>
    <w:rsid w:val="00422B62"/>
    <w:rsid w:val="00422F5F"/>
    <w:rsid w:val="004238B7"/>
    <w:rsid w:val="00424C69"/>
    <w:rsid w:val="00425225"/>
    <w:rsid w:val="0042554C"/>
    <w:rsid w:val="00427743"/>
    <w:rsid w:val="004278E6"/>
    <w:rsid w:val="00435559"/>
    <w:rsid w:val="004417BF"/>
    <w:rsid w:val="00441CA7"/>
    <w:rsid w:val="004428C5"/>
    <w:rsid w:val="0044316E"/>
    <w:rsid w:val="004438CE"/>
    <w:rsid w:val="00443CB2"/>
    <w:rsid w:val="00443F76"/>
    <w:rsid w:val="00446ECC"/>
    <w:rsid w:val="0045300E"/>
    <w:rsid w:val="00453A5E"/>
    <w:rsid w:val="00455057"/>
    <w:rsid w:val="004572CC"/>
    <w:rsid w:val="0045754C"/>
    <w:rsid w:val="0046091F"/>
    <w:rsid w:val="004623D0"/>
    <w:rsid w:val="00464B74"/>
    <w:rsid w:val="00464E8F"/>
    <w:rsid w:val="00464FF6"/>
    <w:rsid w:val="0046502E"/>
    <w:rsid w:val="00465040"/>
    <w:rsid w:val="00465FE5"/>
    <w:rsid w:val="00466CCA"/>
    <w:rsid w:val="004706F4"/>
    <w:rsid w:val="004770B7"/>
    <w:rsid w:val="00477E06"/>
    <w:rsid w:val="00481677"/>
    <w:rsid w:val="00481D73"/>
    <w:rsid w:val="00482401"/>
    <w:rsid w:val="00483DB8"/>
    <w:rsid w:val="00485080"/>
    <w:rsid w:val="00490AC5"/>
    <w:rsid w:val="004920DA"/>
    <w:rsid w:val="004943D0"/>
    <w:rsid w:val="0049526E"/>
    <w:rsid w:val="00495678"/>
    <w:rsid w:val="004A158B"/>
    <w:rsid w:val="004A2E00"/>
    <w:rsid w:val="004A3B31"/>
    <w:rsid w:val="004A42A1"/>
    <w:rsid w:val="004B0F39"/>
    <w:rsid w:val="004B1F6D"/>
    <w:rsid w:val="004B2E9E"/>
    <w:rsid w:val="004B713E"/>
    <w:rsid w:val="004B75C2"/>
    <w:rsid w:val="004C124E"/>
    <w:rsid w:val="004C2013"/>
    <w:rsid w:val="004C4619"/>
    <w:rsid w:val="004C4CC2"/>
    <w:rsid w:val="004C5EE7"/>
    <w:rsid w:val="004D17F3"/>
    <w:rsid w:val="004D26A4"/>
    <w:rsid w:val="004D44E5"/>
    <w:rsid w:val="004D52D5"/>
    <w:rsid w:val="004D5860"/>
    <w:rsid w:val="004D6ED3"/>
    <w:rsid w:val="004E51C5"/>
    <w:rsid w:val="004F3789"/>
    <w:rsid w:val="004F40C7"/>
    <w:rsid w:val="004F7854"/>
    <w:rsid w:val="00503FD9"/>
    <w:rsid w:val="0051261D"/>
    <w:rsid w:val="00512F33"/>
    <w:rsid w:val="0051403B"/>
    <w:rsid w:val="00514550"/>
    <w:rsid w:val="00514F1F"/>
    <w:rsid w:val="005170A1"/>
    <w:rsid w:val="00517653"/>
    <w:rsid w:val="005177A1"/>
    <w:rsid w:val="005218E1"/>
    <w:rsid w:val="005222CE"/>
    <w:rsid w:val="00522CDF"/>
    <w:rsid w:val="00524FF3"/>
    <w:rsid w:val="00526237"/>
    <w:rsid w:val="00531FB6"/>
    <w:rsid w:val="005322C4"/>
    <w:rsid w:val="00532549"/>
    <w:rsid w:val="0053363F"/>
    <w:rsid w:val="00533EE6"/>
    <w:rsid w:val="00534714"/>
    <w:rsid w:val="00536ABC"/>
    <w:rsid w:val="00537EBA"/>
    <w:rsid w:val="005406D9"/>
    <w:rsid w:val="0054125C"/>
    <w:rsid w:val="00542A1E"/>
    <w:rsid w:val="00542EF3"/>
    <w:rsid w:val="005467BD"/>
    <w:rsid w:val="005508C8"/>
    <w:rsid w:val="005510D7"/>
    <w:rsid w:val="005519D2"/>
    <w:rsid w:val="005521F9"/>
    <w:rsid w:val="00553D9C"/>
    <w:rsid w:val="00557B8B"/>
    <w:rsid w:val="00561A92"/>
    <w:rsid w:val="0056243B"/>
    <w:rsid w:val="005633CD"/>
    <w:rsid w:val="00563410"/>
    <w:rsid w:val="00563795"/>
    <w:rsid w:val="005659F7"/>
    <w:rsid w:val="005667EC"/>
    <w:rsid w:val="0056760C"/>
    <w:rsid w:val="00572F1E"/>
    <w:rsid w:val="005736A0"/>
    <w:rsid w:val="00574B98"/>
    <w:rsid w:val="005759CC"/>
    <w:rsid w:val="0057671B"/>
    <w:rsid w:val="00577F28"/>
    <w:rsid w:val="00583098"/>
    <w:rsid w:val="00583686"/>
    <w:rsid w:val="00584D98"/>
    <w:rsid w:val="005858F9"/>
    <w:rsid w:val="0058713C"/>
    <w:rsid w:val="00587461"/>
    <w:rsid w:val="00587B03"/>
    <w:rsid w:val="00590348"/>
    <w:rsid w:val="00594244"/>
    <w:rsid w:val="00594D5F"/>
    <w:rsid w:val="00595292"/>
    <w:rsid w:val="005A0C56"/>
    <w:rsid w:val="005A2939"/>
    <w:rsid w:val="005A2ACB"/>
    <w:rsid w:val="005A34A9"/>
    <w:rsid w:val="005A4DE0"/>
    <w:rsid w:val="005B2392"/>
    <w:rsid w:val="005B555B"/>
    <w:rsid w:val="005B5F7D"/>
    <w:rsid w:val="005B61B9"/>
    <w:rsid w:val="005B662E"/>
    <w:rsid w:val="005C410F"/>
    <w:rsid w:val="005C4170"/>
    <w:rsid w:val="005C504E"/>
    <w:rsid w:val="005C5132"/>
    <w:rsid w:val="005C64CC"/>
    <w:rsid w:val="005C6E43"/>
    <w:rsid w:val="005C7347"/>
    <w:rsid w:val="005D033C"/>
    <w:rsid w:val="005D0981"/>
    <w:rsid w:val="005D0C07"/>
    <w:rsid w:val="005D2BE4"/>
    <w:rsid w:val="005D4317"/>
    <w:rsid w:val="005D6954"/>
    <w:rsid w:val="005E1824"/>
    <w:rsid w:val="005E1968"/>
    <w:rsid w:val="005E47BC"/>
    <w:rsid w:val="005E5A73"/>
    <w:rsid w:val="005E743C"/>
    <w:rsid w:val="005E7C41"/>
    <w:rsid w:val="005E7E4B"/>
    <w:rsid w:val="005F12CA"/>
    <w:rsid w:val="005F16F1"/>
    <w:rsid w:val="005F1DC5"/>
    <w:rsid w:val="005F4E5E"/>
    <w:rsid w:val="005F50F4"/>
    <w:rsid w:val="005F7761"/>
    <w:rsid w:val="005F7D05"/>
    <w:rsid w:val="006000C3"/>
    <w:rsid w:val="00605FA0"/>
    <w:rsid w:val="00606321"/>
    <w:rsid w:val="006077CF"/>
    <w:rsid w:val="00610018"/>
    <w:rsid w:val="00611311"/>
    <w:rsid w:val="006127B3"/>
    <w:rsid w:val="00612A4D"/>
    <w:rsid w:val="00612FAF"/>
    <w:rsid w:val="00612FD7"/>
    <w:rsid w:val="00614B80"/>
    <w:rsid w:val="00615A06"/>
    <w:rsid w:val="0062572F"/>
    <w:rsid w:val="0063088D"/>
    <w:rsid w:val="006348BF"/>
    <w:rsid w:val="00637D4B"/>
    <w:rsid w:val="0064249F"/>
    <w:rsid w:val="00642F0E"/>
    <w:rsid w:val="00644416"/>
    <w:rsid w:val="00644C48"/>
    <w:rsid w:val="00645D6A"/>
    <w:rsid w:val="006470BF"/>
    <w:rsid w:val="006500BA"/>
    <w:rsid w:val="00651B7B"/>
    <w:rsid w:val="006526D1"/>
    <w:rsid w:val="00653298"/>
    <w:rsid w:val="00654D48"/>
    <w:rsid w:val="00654E36"/>
    <w:rsid w:val="006563D9"/>
    <w:rsid w:val="0065728B"/>
    <w:rsid w:val="00660065"/>
    <w:rsid w:val="006609F6"/>
    <w:rsid w:val="00661EAA"/>
    <w:rsid w:val="006629BE"/>
    <w:rsid w:val="006650BA"/>
    <w:rsid w:val="00665DE9"/>
    <w:rsid w:val="00667BBF"/>
    <w:rsid w:val="00667C06"/>
    <w:rsid w:val="00671CF6"/>
    <w:rsid w:val="00675A43"/>
    <w:rsid w:val="00682FA6"/>
    <w:rsid w:val="00684A9B"/>
    <w:rsid w:val="006865BE"/>
    <w:rsid w:val="0068725F"/>
    <w:rsid w:val="00690C74"/>
    <w:rsid w:val="0069561C"/>
    <w:rsid w:val="006A4AD8"/>
    <w:rsid w:val="006B0210"/>
    <w:rsid w:val="006B0A44"/>
    <w:rsid w:val="006B0C36"/>
    <w:rsid w:val="006B0DB5"/>
    <w:rsid w:val="006B0DC0"/>
    <w:rsid w:val="006B515D"/>
    <w:rsid w:val="006B61E6"/>
    <w:rsid w:val="006C2555"/>
    <w:rsid w:val="006C2781"/>
    <w:rsid w:val="006C3BE7"/>
    <w:rsid w:val="006C563F"/>
    <w:rsid w:val="006C5853"/>
    <w:rsid w:val="006C775F"/>
    <w:rsid w:val="006D20FD"/>
    <w:rsid w:val="006D26A0"/>
    <w:rsid w:val="006D57CC"/>
    <w:rsid w:val="006D6378"/>
    <w:rsid w:val="006D7A16"/>
    <w:rsid w:val="006E0FEA"/>
    <w:rsid w:val="006E2B14"/>
    <w:rsid w:val="006E3B80"/>
    <w:rsid w:val="006E4166"/>
    <w:rsid w:val="006E702A"/>
    <w:rsid w:val="006F176C"/>
    <w:rsid w:val="006F1D29"/>
    <w:rsid w:val="006F2D51"/>
    <w:rsid w:val="006F2E6F"/>
    <w:rsid w:val="006F4FBF"/>
    <w:rsid w:val="00701C6D"/>
    <w:rsid w:val="0070563F"/>
    <w:rsid w:val="00705E00"/>
    <w:rsid w:val="0070791C"/>
    <w:rsid w:val="00712396"/>
    <w:rsid w:val="00714762"/>
    <w:rsid w:val="00714884"/>
    <w:rsid w:val="00714A4E"/>
    <w:rsid w:val="00714B74"/>
    <w:rsid w:val="00715799"/>
    <w:rsid w:val="00717602"/>
    <w:rsid w:val="007208A0"/>
    <w:rsid w:val="00720D9D"/>
    <w:rsid w:val="007214E6"/>
    <w:rsid w:val="00723D97"/>
    <w:rsid w:val="00733ACE"/>
    <w:rsid w:val="00734264"/>
    <w:rsid w:val="0073652E"/>
    <w:rsid w:val="007405B5"/>
    <w:rsid w:val="00740BC3"/>
    <w:rsid w:val="00741014"/>
    <w:rsid w:val="0074607A"/>
    <w:rsid w:val="007468AE"/>
    <w:rsid w:val="0075042E"/>
    <w:rsid w:val="007518BD"/>
    <w:rsid w:val="00751D48"/>
    <w:rsid w:val="00751FCD"/>
    <w:rsid w:val="00753EC3"/>
    <w:rsid w:val="0075576D"/>
    <w:rsid w:val="00757850"/>
    <w:rsid w:val="007612D3"/>
    <w:rsid w:val="0076345D"/>
    <w:rsid w:val="0076379F"/>
    <w:rsid w:val="0076431E"/>
    <w:rsid w:val="007645B5"/>
    <w:rsid w:val="00765C35"/>
    <w:rsid w:val="00766742"/>
    <w:rsid w:val="00767383"/>
    <w:rsid w:val="00770F34"/>
    <w:rsid w:val="0077227A"/>
    <w:rsid w:val="00774A32"/>
    <w:rsid w:val="0077525E"/>
    <w:rsid w:val="007765F3"/>
    <w:rsid w:val="00777576"/>
    <w:rsid w:val="00777647"/>
    <w:rsid w:val="00777A60"/>
    <w:rsid w:val="0078200A"/>
    <w:rsid w:val="007846D8"/>
    <w:rsid w:val="00785208"/>
    <w:rsid w:val="00785CC4"/>
    <w:rsid w:val="00791A8E"/>
    <w:rsid w:val="0079325F"/>
    <w:rsid w:val="007964C7"/>
    <w:rsid w:val="007965E2"/>
    <w:rsid w:val="00797C04"/>
    <w:rsid w:val="007A13BB"/>
    <w:rsid w:val="007A2842"/>
    <w:rsid w:val="007A5829"/>
    <w:rsid w:val="007B0708"/>
    <w:rsid w:val="007B1251"/>
    <w:rsid w:val="007B25E3"/>
    <w:rsid w:val="007B3441"/>
    <w:rsid w:val="007B3A2A"/>
    <w:rsid w:val="007B4104"/>
    <w:rsid w:val="007B46D6"/>
    <w:rsid w:val="007B494E"/>
    <w:rsid w:val="007B6F24"/>
    <w:rsid w:val="007C03F8"/>
    <w:rsid w:val="007C06D8"/>
    <w:rsid w:val="007C0DFF"/>
    <w:rsid w:val="007C122F"/>
    <w:rsid w:val="007C14FA"/>
    <w:rsid w:val="007C2A05"/>
    <w:rsid w:val="007C4A97"/>
    <w:rsid w:val="007C4D09"/>
    <w:rsid w:val="007C4EB1"/>
    <w:rsid w:val="007C5660"/>
    <w:rsid w:val="007C75C3"/>
    <w:rsid w:val="007D2DCB"/>
    <w:rsid w:val="007D3EC8"/>
    <w:rsid w:val="007D43F2"/>
    <w:rsid w:val="007D6CDD"/>
    <w:rsid w:val="007E01CC"/>
    <w:rsid w:val="007F349D"/>
    <w:rsid w:val="007F57E0"/>
    <w:rsid w:val="007F7F7B"/>
    <w:rsid w:val="00802030"/>
    <w:rsid w:val="008068B6"/>
    <w:rsid w:val="00807AB4"/>
    <w:rsid w:val="00812BCF"/>
    <w:rsid w:val="00814A42"/>
    <w:rsid w:val="008176AC"/>
    <w:rsid w:val="00825119"/>
    <w:rsid w:val="0082663E"/>
    <w:rsid w:val="00832E99"/>
    <w:rsid w:val="00835650"/>
    <w:rsid w:val="00835C59"/>
    <w:rsid w:val="008369C4"/>
    <w:rsid w:val="00841146"/>
    <w:rsid w:val="008438FA"/>
    <w:rsid w:val="008452FC"/>
    <w:rsid w:val="0084688A"/>
    <w:rsid w:val="008470CA"/>
    <w:rsid w:val="00847105"/>
    <w:rsid w:val="008521C2"/>
    <w:rsid w:val="008538E0"/>
    <w:rsid w:val="008558DC"/>
    <w:rsid w:val="0086044E"/>
    <w:rsid w:val="008639DE"/>
    <w:rsid w:val="00864F72"/>
    <w:rsid w:val="008657CB"/>
    <w:rsid w:val="008663E5"/>
    <w:rsid w:val="008700CC"/>
    <w:rsid w:val="00870574"/>
    <w:rsid w:val="00872310"/>
    <w:rsid w:val="00872E05"/>
    <w:rsid w:val="00874FA9"/>
    <w:rsid w:val="008760ED"/>
    <w:rsid w:val="0087794B"/>
    <w:rsid w:val="00877C82"/>
    <w:rsid w:val="008808C3"/>
    <w:rsid w:val="0088420A"/>
    <w:rsid w:val="00884AB3"/>
    <w:rsid w:val="00887BC6"/>
    <w:rsid w:val="00890EB5"/>
    <w:rsid w:val="00890F59"/>
    <w:rsid w:val="0089183B"/>
    <w:rsid w:val="00891F48"/>
    <w:rsid w:val="00892434"/>
    <w:rsid w:val="0089550D"/>
    <w:rsid w:val="008963D1"/>
    <w:rsid w:val="008A3FDC"/>
    <w:rsid w:val="008B0971"/>
    <w:rsid w:val="008B0EF7"/>
    <w:rsid w:val="008B2237"/>
    <w:rsid w:val="008B2AC6"/>
    <w:rsid w:val="008B2E81"/>
    <w:rsid w:val="008B4ACD"/>
    <w:rsid w:val="008B6A50"/>
    <w:rsid w:val="008B7212"/>
    <w:rsid w:val="008C1455"/>
    <w:rsid w:val="008C1C23"/>
    <w:rsid w:val="008C2EE3"/>
    <w:rsid w:val="008C4A5E"/>
    <w:rsid w:val="008C6FE7"/>
    <w:rsid w:val="008D2353"/>
    <w:rsid w:val="008D274F"/>
    <w:rsid w:val="008D4FCA"/>
    <w:rsid w:val="008D7F4E"/>
    <w:rsid w:val="008E1B37"/>
    <w:rsid w:val="008E2A10"/>
    <w:rsid w:val="008E2DC1"/>
    <w:rsid w:val="008E3601"/>
    <w:rsid w:val="008E59F7"/>
    <w:rsid w:val="008E7002"/>
    <w:rsid w:val="008F2E09"/>
    <w:rsid w:val="008F454B"/>
    <w:rsid w:val="008F4EB8"/>
    <w:rsid w:val="008F785D"/>
    <w:rsid w:val="00901BCE"/>
    <w:rsid w:val="009028C0"/>
    <w:rsid w:val="00903706"/>
    <w:rsid w:val="00904596"/>
    <w:rsid w:val="009052D3"/>
    <w:rsid w:val="00906F12"/>
    <w:rsid w:val="009074E5"/>
    <w:rsid w:val="00910DD0"/>
    <w:rsid w:val="0091425E"/>
    <w:rsid w:val="009174D3"/>
    <w:rsid w:val="0092123A"/>
    <w:rsid w:val="0092145C"/>
    <w:rsid w:val="00922026"/>
    <w:rsid w:val="00925B2E"/>
    <w:rsid w:val="00926611"/>
    <w:rsid w:val="00926623"/>
    <w:rsid w:val="0092763F"/>
    <w:rsid w:val="00930E44"/>
    <w:rsid w:val="00931F0D"/>
    <w:rsid w:val="00934239"/>
    <w:rsid w:val="00934D7C"/>
    <w:rsid w:val="00935AC6"/>
    <w:rsid w:val="00940920"/>
    <w:rsid w:val="00941DF8"/>
    <w:rsid w:val="00945AF5"/>
    <w:rsid w:val="00947069"/>
    <w:rsid w:val="0094713C"/>
    <w:rsid w:val="0095435C"/>
    <w:rsid w:val="00956BEF"/>
    <w:rsid w:val="009606CB"/>
    <w:rsid w:val="0096129F"/>
    <w:rsid w:val="009612A6"/>
    <w:rsid w:val="00961B97"/>
    <w:rsid w:val="00961C71"/>
    <w:rsid w:val="00962AEC"/>
    <w:rsid w:val="00966E5A"/>
    <w:rsid w:val="009735D8"/>
    <w:rsid w:val="00973D07"/>
    <w:rsid w:val="00975577"/>
    <w:rsid w:val="009755FB"/>
    <w:rsid w:val="009801E2"/>
    <w:rsid w:val="00980E8B"/>
    <w:rsid w:val="00987AC7"/>
    <w:rsid w:val="00987B8C"/>
    <w:rsid w:val="00987C38"/>
    <w:rsid w:val="00990493"/>
    <w:rsid w:val="00991ECD"/>
    <w:rsid w:val="00992FEF"/>
    <w:rsid w:val="00995117"/>
    <w:rsid w:val="00996239"/>
    <w:rsid w:val="00996590"/>
    <w:rsid w:val="009A3184"/>
    <w:rsid w:val="009A69EF"/>
    <w:rsid w:val="009B500E"/>
    <w:rsid w:val="009B5687"/>
    <w:rsid w:val="009D40C7"/>
    <w:rsid w:val="009D41AB"/>
    <w:rsid w:val="009E1017"/>
    <w:rsid w:val="009E19A6"/>
    <w:rsid w:val="009E2233"/>
    <w:rsid w:val="009E2369"/>
    <w:rsid w:val="009E49DB"/>
    <w:rsid w:val="009E579B"/>
    <w:rsid w:val="009E6778"/>
    <w:rsid w:val="009E73F4"/>
    <w:rsid w:val="009F34C7"/>
    <w:rsid w:val="009F35F4"/>
    <w:rsid w:val="009F3658"/>
    <w:rsid w:val="009F3757"/>
    <w:rsid w:val="009F3FCA"/>
    <w:rsid w:val="009F47F7"/>
    <w:rsid w:val="009F5A3D"/>
    <w:rsid w:val="009F69C5"/>
    <w:rsid w:val="00A05058"/>
    <w:rsid w:val="00A058BA"/>
    <w:rsid w:val="00A071B1"/>
    <w:rsid w:val="00A1116A"/>
    <w:rsid w:val="00A11C92"/>
    <w:rsid w:val="00A11DB3"/>
    <w:rsid w:val="00A12DBE"/>
    <w:rsid w:val="00A1417D"/>
    <w:rsid w:val="00A152AC"/>
    <w:rsid w:val="00A1663A"/>
    <w:rsid w:val="00A21087"/>
    <w:rsid w:val="00A21B14"/>
    <w:rsid w:val="00A23739"/>
    <w:rsid w:val="00A23843"/>
    <w:rsid w:val="00A249D2"/>
    <w:rsid w:val="00A256D1"/>
    <w:rsid w:val="00A2596D"/>
    <w:rsid w:val="00A266D4"/>
    <w:rsid w:val="00A3488B"/>
    <w:rsid w:val="00A40C61"/>
    <w:rsid w:val="00A40E39"/>
    <w:rsid w:val="00A4424A"/>
    <w:rsid w:val="00A44F22"/>
    <w:rsid w:val="00A53493"/>
    <w:rsid w:val="00A57C22"/>
    <w:rsid w:val="00A60BB1"/>
    <w:rsid w:val="00A61C34"/>
    <w:rsid w:val="00A63B91"/>
    <w:rsid w:val="00A652FD"/>
    <w:rsid w:val="00A65C4B"/>
    <w:rsid w:val="00A6787F"/>
    <w:rsid w:val="00A7000A"/>
    <w:rsid w:val="00A70278"/>
    <w:rsid w:val="00A72243"/>
    <w:rsid w:val="00A734E1"/>
    <w:rsid w:val="00A73F8B"/>
    <w:rsid w:val="00A74840"/>
    <w:rsid w:val="00A74C9F"/>
    <w:rsid w:val="00A760C1"/>
    <w:rsid w:val="00A80D90"/>
    <w:rsid w:val="00A8151D"/>
    <w:rsid w:val="00A85A94"/>
    <w:rsid w:val="00A85D64"/>
    <w:rsid w:val="00A86952"/>
    <w:rsid w:val="00A87704"/>
    <w:rsid w:val="00A915BF"/>
    <w:rsid w:val="00A922CD"/>
    <w:rsid w:val="00A93A39"/>
    <w:rsid w:val="00A962A7"/>
    <w:rsid w:val="00A97171"/>
    <w:rsid w:val="00AA2671"/>
    <w:rsid w:val="00AA2AF7"/>
    <w:rsid w:val="00AA2F06"/>
    <w:rsid w:val="00AA30D3"/>
    <w:rsid w:val="00AA32B6"/>
    <w:rsid w:val="00AA428E"/>
    <w:rsid w:val="00AA4644"/>
    <w:rsid w:val="00AA6586"/>
    <w:rsid w:val="00AA7345"/>
    <w:rsid w:val="00AB0328"/>
    <w:rsid w:val="00AB0397"/>
    <w:rsid w:val="00AB0D20"/>
    <w:rsid w:val="00AB15FF"/>
    <w:rsid w:val="00AB1708"/>
    <w:rsid w:val="00AB2128"/>
    <w:rsid w:val="00AC4B66"/>
    <w:rsid w:val="00AC72A4"/>
    <w:rsid w:val="00AD25DA"/>
    <w:rsid w:val="00AD2E70"/>
    <w:rsid w:val="00AD57C4"/>
    <w:rsid w:val="00AD686A"/>
    <w:rsid w:val="00AD7090"/>
    <w:rsid w:val="00AE1774"/>
    <w:rsid w:val="00AE1AC2"/>
    <w:rsid w:val="00AE5692"/>
    <w:rsid w:val="00AE61BC"/>
    <w:rsid w:val="00AF045F"/>
    <w:rsid w:val="00AF2FF7"/>
    <w:rsid w:val="00AF304D"/>
    <w:rsid w:val="00AF3183"/>
    <w:rsid w:val="00AF44D7"/>
    <w:rsid w:val="00B01FD1"/>
    <w:rsid w:val="00B034CD"/>
    <w:rsid w:val="00B03CFA"/>
    <w:rsid w:val="00B04044"/>
    <w:rsid w:val="00B04B1E"/>
    <w:rsid w:val="00B05B0D"/>
    <w:rsid w:val="00B06370"/>
    <w:rsid w:val="00B0717B"/>
    <w:rsid w:val="00B07550"/>
    <w:rsid w:val="00B07B3A"/>
    <w:rsid w:val="00B13533"/>
    <w:rsid w:val="00B1397A"/>
    <w:rsid w:val="00B17432"/>
    <w:rsid w:val="00B217FB"/>
    <w:rsid w:val="00B21E8C"/>
    <w:rsid w:val="00B21EB8"/>
    <w:rsid w:val="00B222FA"/>
    <w:rsid w:val="00B2300C"/>
    <w:rsid w:val="00B2327C"/>
    <w:rsid w:val="00B237E2"/>
    <w:rsid w:val="00B26B74"/>
    <w:rsid w:val="00B26E89"/>
    <w:rsid w:val="00B271DA"/>
    <w:rsid w:val="00B27205"/>
    <w:rsid w:val="00B27BEE"/>
    <w:rsid w:val="00B306E6"/>
    <w:rsid w:val="00B307EF"/>
    <w:rsid w:val="00B33D51"/>
    <w:rsid w:val="00B34FD8"/>
    <w:rsid w:val="00B350FA"/>
    <w:rsid w:val="00B35FF7"/>
    <w:rsid w:val="00B360E3"/>
    <w:rsid w:val="00B37993"/>
    <w:rsid w:val="00B37D4A"/>
    <w:rsid w:val="00B403E6"/>
    <w:rsid w:val="00B40B35"/>
    <w:rsid w:val="00B40E9B"/>
    <w:rsid w:val="00B441C6"/>
    <w:rsid w:val="00B44B7F"/>
    <w:rsid w:val="00B477EF"/>
    <w:rsid w:val="00B509D5"/>
    <w:rsid w:val="00B61072"/>
    <w:rsid w:val="00B644CF"/>
    <w:rsid w:val="00B66D3F"/>
    <w:rsid w:val="00B7002E"/>
    <w:rsid w:val="00B70955"/>
    <w:rsid w:val="00B70FCE"/>
    <w:rsid w:val="00B754AE"/>
    <w:rsid w:val="00B83D9F"/>
    <w:rsid w:val="00B90C42"/>
    <w:rsid w:val="00B94916"/>
    <w:rsid w:val="00BA0260"/>
    <w:rsid w:val="00BA082B"/>
    <w:rsid w:val="00BA679E"/>
    <w:rsid w:val="00BA7473"/>
    <w:rsid w:val="00BA756D"/>
    <w:rsid w:val="00BA7C91"/>
    <w:rsid w:val="00BB4006"/>
    <w:rsid w:val="00BB4C6A"/>
    <w:rsid w:val="00BB4EB1"/>
    <w:rsid w:val="00BB7929"/>
    <w:rsid w:val="00BC20FA"/>
    <w:rsid w:val="00BC6F69"/>
    <w:rsid w:val="00BC71AC"/>
    <w:rsid w:val="00BD1D70"/>
    <w:rsid w:val="00BD391A"/>
    <w:rsid w:val="00BD4BD6"/>
    <w:rsid w:val="00BD6ADC"/>
    <w:rsid w:val="00BD7529"/>
    <w:rsid w:val="00BE09B8"/>
    <w:rsid w:val="00BE2210"/>
    <w:rsid w:val="00BE3AE5"/>
    <w:rsid w:val="00BF0E91"/>
    <w:rsid w:val="00BF36D4"/>
    <w:rsid w:val="00BF3EF8"/>
    <w:rsid w:val="00BF4BAE"/>
    <w:rsid w:val="00C11EF3"/>
    <w:rsid w:val="00C13366"/>
    <w:rsid w:val="00C164DE"/>
    <w:rsid w:val="00C2228E"/>
    <w:rsid w:val="00C22D38"/>
    <w:rsid w:val="00C23C06"/>
    <w:rsid w:val="00C258D2"/>
    <w:rsid w:val="00C25C93"/>
    <w:rsid w:val="00C3070E"/>
    <w:rsid w:val="00C35032"/>
    <w:rsid w:val="00C37A24"/>
    <w:rsid w:val="00C37BDA"/>
    <w:rsid w:val="00C42563"/>
    <w:rsid w:val="00C430C3"/>
    <w:rsid w:val="00C47276"/>
    <w:rsid w:val="00C476BE"/>
    <w:rsid w:val="00C47A9A"/>
    <w:rsid w:val="00C47C19"/>
    <w:rsid w:val="00C47DB1"/>
    <w:rsid w:val="00C51A6A"/>
    <w:rsid w:val="00C537FA"/>
    <w:rsid w:val="00C550C5"/>
    <w:rsid w:val="00C6030D"/>
    <w:rsid w:val="00C618EB"/>
    <w:rsid w:val="00C621D3"/>
    <w:rsid w:val="00C6290F"/>
    <w:rsid w:val="00C63C01"/>
    <w:rsid w:val="00C65A39"/>
    <w:rsid w:val="00C6637D"/>
    <w:rsid w:val="00C6725A"/>
    <w:rsid w:val="00C71126"/>
    <w:rsid w:val="00C76A85"/>
    <w:rsid w:val="00C800B3"/>
    <w:rsid w:val="00C81108"/>
    <w:rsid w:val="00C812F9"/>
    <w:rsid w:val="00C854D3"/>
    <w:rsid w:val="00C90417"/>
    <w:rsid w:val="00C91F74"/>
    <w:rsid w:val="00C95CE7"/>
    <w:rsid w:val="00C967B6"/>
    <w:rsid w:val="00C96C2C"/>
    <w:rsid w:val="00CA1912"/>
    <w:rsid w:val="00CA3010"/>
    <w:rsid w:val="00CA372A"/>
    <w:rsid w:val="00CA5A92"/>
    <w:rsid w:val="00CA5DE1"/>
    <w:rsid w:val="00CA6604"/>
    <w:rsid w:val="00CA6B13"/>
    <w:rsid w:val="00CA6B4F"/>
    <w:rsid w:val="00CA713E"/>
    <w:rsid w:val="00CA768D"/>
    <w:rsid w:val="00CB01D2"/>
    <w:rsid w:val="00CB3275"/>
    <w:rsid w:val="00CB7B4B"/>
    <w:rsid w:val="00CC1029"/>
    <w:rsid w:val="00CC2AE8"/>
    <w:rsid w:val="00CC3329"/>
    <w:rsid w:val="00CC39BB"/>
    <w:rsid w:val="00CC3DD9"/>
    <w:rsid w:val="00CC478B"/>
    <w:rsid w:val="00CC5017"/>
    <w:rsid w:val="00CC502E"/>
    <w:rsid w:val="00CC73DF"/>
    <w:rsid w:val="00CD029B"/>
    <w:rsid w:val="00CD4260"/>
    <w:rsid w:val="00CD464E"/>
    <w:rsid w:val="00CE10BF"/>
    <w:rsid w:val="00CE1F2A"/>
    <w:rsid w:val="00CE1F69"/>
    <w:rsid w:val="00CE3AFC"/>
    <w:rsid w:val="00CE492A"/>
    <w:rsid w:val="00CE537E"/>
    <w:rsid w:val="00CF16C5"/>
    <w:rsid w:val="00CF19AD"/>
    <w:rsid w:val="00CF437A"/>
    <w:rsid w:val="00CF4EB0"/>
    <w:rsid w:val="00CF5095"/>
    <w:rsid w:val="00CF5ED8"/>
    <w:rsid w:val="00CF6900"/>
    <w:rsid w:val="00CF6A14"/>
    <w:rsid w:val="00D0021C"/>
    <w:rsid w:val="00D00AD4"/>
    <w:rsid w:val="00D0119F"/>
    <w:rsid w:val="00D033EB"/>
    <w:rsid w:val="00D03CFF"/>
    <w:rsid w:val="00D05B9E"/>
    <w:rsid w:val="00D05F65"/>
    <w:rsid w:val="00D0746D"/>
    <w:rsid w:val="00D10DE2"/>
    <w:rsid w:val="00D10F9A"/>
    <w:rsid w:val="00D12B5C"/>
    <w:rsid w:val="00D13A3E"/>
    <w:rsid w:val="00D16677"/>
    <w:rsid w:val="00D16F18"/>
    <w:rsid w:val="00D20088"/>
    <w:rsid w:val="00D20D67"/>
    <w:rsid w:val="00D23889"/>
    <w:rsid w:val="00D239F0"/>
    <w:rsid w:val="00D23D07"/>
    <w:rsid w:val="00D23FD2"/>
    <w:rsid w:val="00D30F76"/>
    <w:rsid w:val="00D31906"/>
    <w:rsid w:val="00D31CBF"/>
    <w:rsid w:val="00D354DB"/>
    <w:rsid w:val="00D37010"/>
    <w:rsid w:val="00D37D9B"/>
    <w:rsid w:val="00D40C67"/>
    <w:rsid w:val="00D43189"/>
    <w:rsid w:val="00D442B9"/>
    <w:rsid w:val="00D44BC7"/>
    <w:rsid w:val="00D46457"/>
    <w:rsid w:val="00D46D75"/>
    <w:rsid w:val="00D51628"/>
    <w:rsid w:val="00D51D2D"/>
    <w:rsid w:val="00D52524"/>
    <w:rsid w:val="00D5278A"/>
    <w:rsid w:val="00D5436B"/>
    <w:rsid w:val="00D5515E"/>
    <w:rsid w:val="00D608CA"/>
    <w:rsid w:val="00D6117E"/>
    <w:rsid w:val="00D64763"/>
    <w:rsid w:val="00D70369"/>
    <w:rsid w:val="00D70FAB"/>
    <w:rsid w:val="00D72A79"/>
    <w:rsid w:val="00D73578"/>
    <w:rsid w:val="00D73DE5"/>
    <w:rsid w:val="00D75C1F"/>
    <w:rsid w:val="00D77273"/>
    <w:rsid w:val="00D821D4"/>
    <w:rsid w:val="00D8444B"/>
    <w:rsid w:val="00D9223B"/>
    <w:rsid w:val="00D92C41"/>
    <w:rsid w:val="00D94313"/>
    <w:rsid w:val="00D94C9F"/>
    <w:rsid w:val="00D97D0F"/>
    <w:rsid w:val="00DA0180"/>
    <w:rsid w:val="00DA6420"/>
    <w:rsid w:val="00DB078E"/>
    <w:rsid w:val="00DB0D72"/>
    <w:rsid w:val="00DB48B2"/>
    <w:rsid w:val="00DB4B98"/>
    <w:rsid w:val="00DB6BD4"/>
    <w:rsid w:val="00DB6E55"/>
    <w:rsid w:val="00DC01CD"/>
    <w:rsid w:val="00DC1118"/>
    <w:rsid w:val="00DC1C17"/>
    <w:rsid w:val="00DC691A"/>
    <w:rsid w:val="00DC6ED8"/>
    <w:rsid w:val="00DD1A6D"/>
    <w:rsid w:val="00DD224F"/>
    <w:rsid w:val="00DD2B05"/>
    <w:rsid w:val="00DD4D6C"/>
    <w:rsid w:val="00DD57E6"/>
    <w:rsid w:val="00DD78F8"/>
    <w:rsid w:val="00DD7D08"/>
    <w:rsid w:val="00DE3392"/>
    <w:rsid w:val="00DE5AA9"/>
    <w:rsid w:val="00DE733E"/>
    <w:rsid w:val="00DF0E3D"/>
    <w:rsid w:val="00DF1F9D"/>
    <w:rsid w:val="00DF3210"/>
    <w:rsid w:val="00DF3C5B"/>
    <w:rsid w:val="00DF4B72"/>
    <w:rsid w:val="00DF6C86"/>
    <w:rsid w:val="00DF71EF"/>
    <w:rsid w:val="00E01F68"/>
    <w:rsid w:val="00E034AD"/>
    <w:rsid w:val="00E03A1E"/>
    <w:rsid w:val="00E07978"/>
    <w:rsid w:val="00E1110E"/>
    <w:rsid w:val="00E1159D"/>
    <w:rsid w:val="00E118FC"/>
    <w:rsid w:val="00E13EA1"/>
    <w:rsid w:val="00E14864"/>
    <w:rsid w:val="00E15E47"/>
    <w:rsid w:val="00E17DEA"/>
    <w:rsid w:val="00E21283"/>
    <w:rsid w:val="00E22EFC"/>
    <w:rsid w:val="00E235B0"/>
    <w:rsid w:val="00E235E6"/>
    <w:rsid w:val="00E24691"/>
    <w:rsid w:val="00E25A88"/>
    <w:rsid w:val="00E25F21"/>
    <w:rsid w:val="00E26E11"/>
    <w:rsid w:val="00E274CA"/>
    <w:rsid w:val="00E30661"/>
    <w:rsid w:val="00E326F9"/>
    <w:rsid w:val="00E32A3D"/>
    <w:rsid w:val="00E32E99"/>
    <w:rsid w:val="00E37DE1"/>
    <w:rsid w:val="00E40BFD"/>
    <w:rsid w:val="00E41E49"/>
    <w:rsid w:val="00E44A0E"/>
    <w:rsid w:val="00E450AC"/>
    <w:rsid w:val="00E46A46"/>
    <w:rsid w:val="00E500AF"/>
    <w:rsid w:val="00E57BF2"/>
    <w:rsid w:val="00E60A6D"/>
    <w:rsid w:val="00E61FC3"/>
    <w:rsid w:val="00E64301"/>
    <w:rsid w:val="00E70862"/>
    <w:rsid w:val="00E716D0"/>
    <w:rsid w:val="00E72FE9"/>
    <w:rsid w:val="00E73C90"/>
    <w:rsid w:val="00E747A2"/>
    <w:rsid w:val="00E768E7"/>
    <w:rsid w:val="00E81A8F"/>
    <w:rsid w:val="00E82A9A"/>
    <w:rsid w:val="00E83E38"/>
    <w:rsid w:val="00E84F85"/>
    <w:rsid w:val="00E93B9F"/>
    <w:rsid w:val="00E960AA"/>
    <w:rsid w:val="00E97344"/>
    <w:rsid w:val="00E97EC3"/>
    <w:rsid w:val="00EA0199"/>
    <w:rsid w:val="00EA2B73"/>
    <w:rsid w:val="00EA64A4"/>
    <w:rsid w:val="00EA7DE0"/>
    <w:rsid w:val="00EB520A"/>
    <w:rsid w:val="00EC0AEF"/>
    <w:rsid w:val="00EC4605"/>
    <w:rsid w:val="00ED0950"/>
    <w:rsid w:val="00ED09B4"/>
    <w:rsid w:val="00ED214D"/>
    <w:rsid w:val="00ED251A"/>
    <w:rsid w:val="00ED33DF"/>
    <w:rsid w:val="00EE5237"/>
    <w:rsid w:val="00EE704C"/>
    <w:rsid w:val="00EE74A7"/>
    <w:rsid w:val="00EF5EA0"/>
    <w:rsid w:val="00F00AAA"/>
    <w:rsid w:val="00F0220A"/>
    <w:rsid w:val="00F04AEC"/>
    <w:rsid w:val="00F061C0"/>
    <w:rsid w:val="00F10269"/>
    <w:rsid w:val="00F142F5"/>
    <w:rsid w:val="00F14CEF"/>
    <w:rsid w:val="00F1567E"/>
    <w:rsid w:val="00F1641D"/>
    <w:rsid w:val="00F16727"/>
    <w:rsid w:val="00F178BF"/>
    <w:rsid w:val="00F179B0"/>
    <w:rsid w:val="00F20577"/>
    <w:rsid w:val="00F20D52"/>
    <w:rsid w:val="00F21B0B"/>
    <w:rsid w:val="00F23602"/>
    <w:rsid w:val="00F23D57"/>
    <w:rsid w:val="00F25B91"/>
    <w:rsid w:val="00F25BAC"/>
    <w:rsid w:val="00F27BD7"/>
    <w:rsid w:val="00F30F0B"/>
    <w:rsid w:val="00F36A7A"/>
    <w:rsid w:val="00F4079B"/>
    <w:rsid w:val="00F4246D"/>
    <w:rsid w:val="00F42CEA"/>
    <w:rsid w:val="00F445A2"/>
    <w:rsid w:val="00F4556E"/>
    <w:rsid w:val="00F4659C"/>
    <w:rsid w:val="00F4668B"/>
    <w:rsid w:val="00F47140"/>
    <w:rsid w:val="00F50F0B"/>
    <w:rsid w:val="00F535A8"/>
    <w:rsid w:val="00F5392D"/>
    <w:rsid w:val="00F5604B"/>
    <w:rsid w:val="00F5651C"/>
    <w:rsid w:val="00F575DD"/>
    <w:rsid w:val="00F6260C"/>
    <w:rsid w:val="00F64082"/>
    <w:rsid w:val="00F647CA"/>
    <w:rsid w:val="00F6610B"/>
    <w:rsid w:val="00F66915"/>
    <w:rsid w:val="00F66D53"/>
    <w:rsid w:val="00F70BDA"/>
    <w:rsid w:val="00F711FE"/>
    <w:rsid w:val="00F72FBD"/>
    <w:rsid w:val="00F7706E"/>
    <w:rsid w:val="00F82B23"/>
    <w:rsid w:val="00F837E9"/>
    <w:rsid w:val="00F8689A"/>
    <w:rsid w:val="00F91AD7"/>
    <w:rsid w:val="00FA1E3A"/>
    <w:rsid w:val="00FA25B0"/>
    <w:rsid w:val="00FA2F1C"/>
    <w:rsid w:val="00FA401F"/>
    <w:rsid w:val="00FA4F46"/>
    <w:rsid w:val="00FA5BCF"/>
    <w:rsid w:val="00FA7B5B"/>
    <w:rsid w:val="00FB1225"/>
    <w:rsid w:val="00FB2222"/>
    <w:rsid w:val="00FB5CBE"/>
    <w:rsid w:val="00FB6ACE"/>
    <w:rsid w:val="00FC17E5"/>
    <w:rsid w:val="00FC3EA3"/>
    <w:rsid w:val="00FC449C"/>
    <w:rsid w:val="00FC59FC"/>
    <w:rsid w:val="00FC6DE0"/>
    <w:rsid w:val="00FC6E40"/>
    <w:rsid w:val="00FC7EE6"/>
    <w:rsid w:val="00FD2A16"/>
    <w:rsid w:val="00FD5497"/>
    <w:rsid w:val="00FD794C"/>
    <w:rsid w:val="00FE12E0"/>
    <w:rsid w:val="00FE2816"/>
    <w:rsid w:val="00FE3DD1"/>
    <w:rsid w:val="00FE4999"/>
    <w:rsid w:val="00FE5D6C"/>
    <w:rsid w:val="00FE713F"/>
    <w:rsid w:val="00FE7555"/>
    <w:rsid w:val="00FF031F"/>
    <w:rsid w:val="00FF3F67"/>
    <w:rsid w:val="00FF4540"/>
    <w:rsid w:val="00FF4ACC"/>
    <w:rsid w:val="00FF5136"/>
    <w:rsid w:val="00FF6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550A"/>
  <w15:chartTrackingRefBased/>
  <w15:docId w15:val="{C1868C14-CFC2-412C-9418-2EB655C6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013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9C"/>
    <w:pPr>
      <w:ind w:left="720"/>
      <w:contextualSpacing/>
    </w:pPr>
  </w:style>
  <w:style w:type="paragraph" w:styleId="EndnoteText">
    <w:name w:val="endnote text"/>
    <w:basedOn w:val="Normal"/>
    <w:link w:val="EndnoteTextChar"/>
    <w:uiPriority w:val="99"/>
    <w:unhideWhenUsed/>
    <w:rsid w:val="00CE3AFC"/>
    <w:pPr>
      <w:spacing w:after="0" w:line="240" w:lineRule="auto"/>
    </w:pPr>
    <w:rPr>
      <w:sz w:val="20"/>
      <w:szCs w:val="20"/>
    </w:rPr>
  </w:style>
  <w:style w:type="character" w:customStyle="1" w:styleId="EndnoteTextChar">
    <w:name w:val="Endnote Text Char"/>
    <w:basedOn w:val="DefaultParagraphFont"/>
    <w:link w:val="EndnoteText"/>
    <w:uiPriority w:val="99"/>
    <w:rsid w:val="00CE3AFC"/>
    <w:rPr>
      <w:sz w:val="20"/>
      <w:szCs w:val="20"/>
    </w:rPr>
  </w:style>
  <w:style w:type="character" w:styleId="EndnoteReference">
    <w:name w:val="endnote reference"/>
    <w:basedOn w:val="DefaultParagraphFont"/>
    <w:uiPriority w:val="99"/>
    <w:semiHidden/>
    <w:unhideWhenUsed/>
    <w:rsid w:val="00CE3AFC"/>
    <w:rPr>
      <w:vertAlign w:val="superscript"/>
    </w:rPr>
  </w:style>
  <w:style w:type="table" w:styleId="TableGrid">
    <w:name w:val="Table Grid"/>
    <w:basedOn w:val="TableNormal"/>
    <w:uiPriority w:val="39"/>
    <w:rsid w:val="00A7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2A"/>
  </w:style>
  <w:style w:type="paragraph" w:styleId="Footer">
    <w:name w:val="footer"/>
    <w:basedOn w:val="Normal"/>
    <w:link w:val="FooterChar"/>
    <w:uiPriority w:val="99"/>
    <w:unhideWhenUsed/>
    <w:rsid w:val="00CE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2A"/>
  </w:style>
  <w:style w:type="paragraph" w:styleId="FootnoteText">
    <w:name w:val="footnote text"/>
    <w:basedOn w:val="Normal"/>
    <w:link w:val="FootnoteTextChar"/>
    <w:uiPriority w:val="99"/>
    <w:unhideWhenUsed/>
    <w:rsid w:val="00415189"/>
    <w:pPr>
      <w:spacing w:after="0" w:line="240" w:lineRule="auto"/>
    </w:pPr>
    <w:rPr>
      <w:sz w:val="20"/>
      <w:szCs w:val="20"/>
    </w:rPr>
  </w:style>
  <w:style w:type="character" w:customStyle="1" w:styleId="FootnoteTextChar">
    <w:name w:val="Footnote Text Char"/>
    <w:basedOn w:val="DefaultParagraphFont"/>
    <w:link w:val="FootnoteText"/>
    <w:uiPriority w:val="99"/>
    <w:rsid w:val="00415189"/>
    <w:rPr>
      <w:sz w:val="20"/>
      <w:szCs w:val="20"/>
    </w:rPr>
  </w:style>
  <w:style w:type="character" w:styleId="FootnoteReference">
    <w:name w:val="footnote reference"/>
    <w:basedOn w:val="DefaultParagraphFont"/>
    <w:uiPriority w:val="99"/>
    <w:unhideWhenUsed/>
    <w:rsid w:val="00415189"/>
    <w:rPr>
      <w:vertAlign w:val="superscript"/>
    </w:rPr>
  </w:style>
  <w:style w:type="paragraph" w:styleId="BalloonText">
    <w:name w:val="Balloon Text"/>
    <w:basedOn w:val="Normal"/>
    <w:link w:val="BalloonTextChar"/>
    <w:uiPriority w:val="99"/>
    <w:semiHidden/>
    <w:unhideWhenUsed/>
    <w:rsid w:val="004151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1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75D7"/>
    <w:rPr>
      <w:sz w:val="16"/>
      <w:szCs w:val="16"/>
    </w:rPr>
  </w:style>
  <w:style w:type="paragraph" w:styleId="CommentText">
    <w:name w:val="annotation text"/>
    <w:basedOn w:val="Normal"/>
    <w:link w:val="CommentTextChar"/>
    <w:uiPriority w:val="99"/>
    <w:semiHidden/>
    <w:unhideWhenUsed/>
    <w:rsid w:val="002F75D7"/>
    <w:pPr>
      <w:spacing w:line="240" w:lineRule="auto"/>
    </w:pPr>
    <w:rPr>
      <w:sz w:val="20"/>
      <w:szCs w:val="20"/>
    </w:rPr>
  </w:style>
  <w:style w:type="character" w:customStyle="1" w:styleId="CommentTextChar">
    <w:name w:val="Comment Text Char"/>
    <w:basedOn w:val="DefaultParagraphFont"/>
    <w:link w:val="CommentText"/>
    <w:uiPriority w:val="99"/>
    <w:semiHidden/>
    <w:rsid w:val="002F75D7"/>
    <w:rPr>
      <w:sz w:val="20"/>
      <w:szCs w:val="20"/>
    </w:rPr>
  </w:style>
  <w:style w:type="paragraph" w:styleId="CommentSubject">
    <w:name w:val="annotation subject"/>
    <w:basedOn w:val="CommentText"/>
    <w:next w:val="CommentText"/>
    <w:link w:val="CommentSubjectChar"/>
    <w:uiPriority w:val="99"/>
    <w:semiHidden/>
    <w:unhideWhenUsed/>
    <w:rsid w:val="002F75D7"/>
    <w:rPr>
      <w:b/>
      <w:bCs/>
    </w:rPr>
  </w:style>
  <w:style w:type="character" w:customStyle="1" w:styleId="CommentSubjectChar">
    <w:name w:val="Comment Subject Char"/>
    <w:basedOn w:val="CommentTextChar"/>
    <w:link w:val="CommentSubject"/>
    <w:uiPriority w:val="99"/>
    <w:semiHidden/>
    <w:rsid w:val="002F75D7"/>
    <w:rPr>
      <w:b/>
      <w:bCs/>
      <w:sz w:val="20"/>
      <w:szCs w:val="20"/>
    </w:rPr>
  </w:style>
  <w:style w:type="character" w:customStyle="1" w:styleId="Heading1Char">
    <w:name w:val="Heading 1 Char"/>
    <w:basedOn w:val="DefaultParagraphFont"/>
    <w:link w:val="Heading1"/>
    <w:uiPriority w:val="9"/>
    <w:rsid w:val="001E0135"/>
    <w:rPr>
      <w:rFonts w:ascii="Times New Roman" w:hAnsi="Times New Roman" w:cs="Times New Roman"/>
      <w:b/>
      <w:bCs/>
      <w:kern w:val="36"/>
      <w:sz w:val="48"/>
      <w:szCs w:val="48"/>
    </w:rPr>
  </w:style>
  <w:style w:type="character" w:styleId="Hyperlink">
    <w:name w:val="Hyperlink"/>
    <w:basedOn w:val="DefaultParagraphFont"/>
    <w:uiPriority w:val="99"/>
    <w:unhideWhenUsed/>
    <w:rsid w:val="001E0135"/>
    <w:rPr>
      <w:color w:val="0563C1" w:themeColor="hyperlink"/>
      <w:u w:val="single"/>
    </w:rPr>
  </w:style>
  <w:style w:type="character" w:customStyle="1" w:styleId="byline">
    <w:name w:val="byline"/>
    <w:basedOn w:val="DefaultParagraphFont"/>
    <w:rsid w:val="009F5A3D"/>
  </w:style>
  <w:style w:type="character" w:customStyle="1" w:styleId="byline-author">
    <w:name w:val="byline-author"/>
    <w:basedOn w:val="DefaultParagraphFont"/>
    <w:rsid w:val="009F5A3D"/>
  </w:style>
  <w:style w:type="character" w:customStyle="1" w:styleId="text">
    <w:name w:val="text"/>
    <w:basedOn w:val="DefaultParagraphFont"/>
    <w:rsid w:val="00D43189"/>
  </w:style>
  <w:style w:type="character" w:customStyle="1" w:styleId="author-ref">
    <w:name w:val="author-ref"/>
    <w:basedOn w:val="DefaultParagraphFont"/>
    <w:rsid w:val="00D43189"/>
  </w:style>
  <w:style w:type="character" w:customStyle="1" w:styleId="UnresolvedMention1">
    <w:name w:val="Unresolved Mention1"/>
    <w:basedOn w:val="DefaultParagraphFont"/>
    <w:uiPriority w:val="99"/>
    <w:semiHidden/>
    <w:unhideWhenUsed/>
    <w:rsid w:val="0094713C"/>
    <w:rPr>
      <w:color w:val="605E5C"/>
      <w:shd w:val="clear" w:color="auto" w:fill="E1DFDD"/>
    </w:rPr>
  </w:style>
  <w:style w:type="paragraph" w:styleId="NormalWeb">
    <w:name w:val="Normal (Web)"/>
    <w:basedOn w:val="Normal"/>
    <w:uiPriority w:val="99"/>
    <w:semiHidden/>
    <w:unhideWhenUsed/>
    <w:rsid w:val="0094713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F7761"/>
    <w:rPr>
      <w:color w:val="954F72" w:themeColor="followedHyperlink"/>
      <w:u w:val="single"/>
    </w:rPr>
  </w:style>
  <w:style w:type="character" w:customStyle="1" w:styleId="css-1baulvz">
    <w:name w:val="css-1baulvz"/>
    <w:basedOn w:val="DefaultParagraphFont"/>
    <w:rsid w:val="00F4659C"/>
  </w:style>
  <w:style w:type="character" w:customStyle="1" w:styleId="balancedheadline">
    <w:name w:val="balancedheadline"/>
    <w:basedOn w:val="DefaultParagraphFont"/>
    <w:rsid w:val="00F4659C"/>
  </w:style>
  <w:style w:type="paragraph" w:styleId="Revision">
    <w:name w:val="Revision"/>
    <w:hidden/>
    <w:uiPriority w:val="99"/>
    <w:semiHidden/>
    <w:rsid w:val="0009687B"/>
    <w:pPr>
      <w:spacing w:after="0" w:line="240" w:lineRule="auto"/>
    </w:pPr>
  </w:style>
  <w:style w:type="character" w:customStyle="1" w:styleId="UnresolvedMention2">
    <w:name w:val="Unresolved Mention2"/>
    <w:basedOn w:val="DefaultParagraphFont"/>
    <w:uiPriority w:val="99"/>
    <w:semiHidden/>
    <w:unhideWhenUsed/>
    <w:rsid w:val="00891F48"/>
    <w:rPr>
      <w:color w:val="605E5C"/>
      <w:shd w:val="clear" w:color="auto" w:fill="E1DFDD"/>
    </w:rPr>
  </w:style>
  <w:style w:type="character" w:customStyle="1" w:styleId="UnresolvedMention3">
    <w:name w:val="Unresolved Mention3"/>
    <w:basedOn w:val="DefaultParagraphFont"/>
    <w:uiPriority w:val="99"/>
    <w:semiHidden/>
    <w:unhideWhenUsed/>
    <w:rsid w:val="002765CF"/>
    <w:rPr>
      <w:color w:val="605E5C"/>
      <w:shd w:val="clear" w:color="auto" w:fill="E1DFDD"/>
    </w:rPr>
  </w:style>
  <w:style w:type="character" w:customStyle="1" w:styleId="UnresolvedMention4">
    <w:name w:val="Unresolved Mention4"/>
    <w:basedOn w:val="DefaultParagraphFont"/>
    <w:uiPriority w:val="99"/>
    <w:rsid w:val="002C0BE7"/>
    <w:rPr>
      <w:color w:val="605E5C"/>
      <w:shd w:val="clear" w:color="auto" w:fill="E1DFDD"/>
    </w:rPr>
  </w:style>
  <w:style w:type="character" w:customStyle="1" w:styleId="apple-converted-space">
    <w:name w:val="apple-converted-space"/>
    <w:basedOn w:val="DefaultParagraphFont"/>
    <w:rsid w:val="00574B98"/>
  </w:style>
  <w:style w:type="character" w:styleId="Emphasis">
    <w:name w:val="Emphasis"/>
    <w:basedOn w:val="DefaultParagraphFont"/>
    <w:uiPriority w:val="20"/>
    <w:qFormat/>
    <w:rsid w:val="00574B98"/>
    <w:rPr>
      <w:i/>
      <w:iCs/>
    </w:rPr>
  </w:style>
  <w:style w:type="character" w:customStyle="1" w:styleId="UnresolvedMention5">
    <w:name w:val="Unresolved Mention5"/>
    <w:basedOn w:val="DefaultParagraphFont"/>
    <w:uiPriority w:val="99"/>
    <w:semiHidden/>
    <w:unhideWhenUsed/>
    <w:rsid w:val="00A85D64"/>
    <w:rPr>
      <w:color w:val="605E5C"/>
      <w:shd w:val="clear" w:color="auto" w:fill="E1DFDD"/>
    </w:rPr>
  </w:style>
  <w:style w:type="character" w:customStyle="1" w:styleId="author">
    <w:name w:val="author"/>
    <w:basedOn w:val="DefaultParagraphFont"/>
    <w:rsid w:val="004920DA"/>
  </w:style>
  <w:style w:type="character" w:customStyle="1" w:styleId="Date1">
    <w:name w:val="Date1"/>
    <w:basedOn w:val="DefaultParagraphFont"/>
    <w:rsid w:val="004920DA"/>
  </w:style>
  <w:style w:type="character" w:customStyle="1" w:styleId="UnresolvedMention6">
    <w:name w:val="Unresolved Mention6"/>
    <w:basedOn w:val="DefaultParagraphFont"/>
    <w:uiPriority w:val="99"/>
    <w:semiHidden/>
    <w:unhideWhenUsed/>
    <w:rsid w:val="00D0119F"/>
    <w:rPr>
      <w:color w:val="605E5C"/>
      <w:shd w:val="clear" w:color="auto" w:fill="E1DFDD"/>
    </w:rPr>
  </w:style>
  <w:style w:type="character" w:customStyle="1" w:styleId="highwire-cite-metadata-volume">
    <w:name w:val="highwire-cite-metadata-volume"/>
    <w:basedOn w:val="DefaultParagraphFont"/>
    <w:rsid w:val="00F445A2"/>
  </w:style>
  <w:style w:type="character" w:customStyle="1" w:styleId="highwire-cite-metadata-issue">
    <w:name w:val="highwire-cite-metadata-issue"/>
    <w:basedOn w:val="DefaultParagraphFont"/>
    <w:rsid w:val="00F445A2"/>
  </w:style>
  <w:style w:type="character" w:customStyle="1" w:styleId="highwire-cite-metadata-pages">
    <w:name w:val="highwire-cite-metadata-pages"/>
    <w:basedOn w:val="DefaultParagraphFont"/>
    <w:rsid w:val="00F445A2"/>
  </w:style>
  <w:style w:type="character" w:customStyle="1" w:styleId="UnresolvedMention">
    <w:name w:val="Unresolved Mention"/>
    <w:basedOn w:val="DefaultParagraphFont"/>
    <w:uiPriority w:val="99"/>
    <w:semiHidden/>
    <w:unhideWhenUsed/>
    <w:rsid w:val="00457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6566">
      <w:bodyDiv w:val="1"/>
      <w:marLeft w:val="0"/>
      <w:marRight w:val="0"/>
      <w:marTop w:val="0"/>
      <w:marBottom w:val="0"/>
      <w:divBdr>
        <w:top w:val="none" w:sz="0" w:space="0" w:color="auto"/>
        <w:left w:val="none" w:sz="0" w:space="0" w:color="auto"/>
        <w:bottom w:val="none" w:sz="0" w:space="0" w:color="auto"/>
        <w:right w:val="none" w:sz="0" w:space="0" w:color="auto"/>
      </w:divBdr>
      <w:divsChild>
        <w:div w:id="184172808">
          <w:marLeft w:val="0"/>
          <w:marRight w:val="0"/>
          <w:marTop w:val="0"/>
          <w:marBottom w:val="0"/>
          <w:divBdr>
            <w:top w:val="none" w:sz="0" w:space="0" w:color="auto"/>
            <w:left w:val="none" w:sz="0" w:space="0" w:color="auto"/>
            <w:bottom w:val="none" w:sz="0" w:space="0" w:color="auto"/>
            <w:right w:val="none" w:sz="0" w:space="0" w:color="auto"/>
          </w:divBdr>
        </w:div>
        <w:div w:id="1875192078">
          <w:marLeft w:val="0"/>
          <w:marRight w:val="0"/>
          <w:marTop w:val="0"/>
          <w:marBottom w:val="0"/>
          <w:divBdr>
            <w:top w:val="none" w:sz="0" w:space="0" w:color="auto"/>
            <w:left w:val="none" w:sz="0" w:space="0" w:color="auto"/>
            <w:bottom w:val="none" w:sz="0" w:space="0" w:color="auto"/>
            <w:right w:val="none" w:sz="0" w:space="0" w:color="auto"/>
          </w:divBdr>
        </w:div>
        <w:div w:id="281695928">
          <w:marLeft w:val="0"/>
          <w:marRight w:val="0"/>
          <w:marTop w:val="0"/>
          <w:marBottom w:val="0"/>
          <w:divBdr>
            <w:top w:val="none" w:sz="0" w:space="0" w:color="auto"/>
            <w:left w:val="none" w:sz="0" w:space="0" w:color="auto"/>
            <w:bottom w:val="none" w:sz="0" w:space="0" w:color="auto"/>
            <w:right w:val="none" w:sz="0" w:space="0" w:color="auto"/>
          </w:divBdr>
        </w:div>
        <w:div w:id="1708680500">
          <w:marLeft w:val="0"/>
          <w:marRight w:val="0"/>
          <w:marTop w:val="0"/>
          <w:marBottom w:val="0"/>
          <w:divBdr>
            <w:top w:val="none" w:sz="0" w:space="0" w:color="auto"/>
            <w:left w:val="none" w:sz="0" w:space="0" w:color="auto"/>
            <w:bottom w:val="none" w:sz="0" w:space="0" w:color="auto"/>
            <w:right w:val="none" w:sz="0" w:space="0" w:color="auto"/>
          </w:divBdr>
        </w:div>
        <w:div w:id="892883839">
          <w:marLeft w:val="0"/>
          <w:marRight w:val="0"/>
          <w:marTop w:val="0"/>
          <w:marBottom w:val="0"/>
          <w:divBdr>
            <w:top w:val="none" w:sz="0" w:space="0" w:color="auto"/>
            <w:left w:val="none" w:sz="0" w:space="0" w:color="auto"/>
            <w:bottom w:val="none" w:sz="0" w:space="0" w:color="auto"/>
            <w:right w:val="none" w:sz="0" w:space="0" w:color="auto"/>
          </w:divBdr>
        </w:div>
        <w:div w:id="1607421769">
          <w:marLeft w:val="0"/>
          <w:marRight w:val="0"/>
          <w:marTop w:val="0"/>
          <w:marBottom w:val="0"/>
          <w:divBdr>
            <w:top w:val="none" w:sz="0" w:space="0" w:color="auto"/>
            <w:left w:val="none" w:sz="0" w:space="0" w:color="auto"/>
            <w:bottom w:val="none" w:sz="0" w:space="0" w:color="auto"/>
            <w:right w:val="none" w:sz="0" w:space="0" w:color="auto"/>
          </w:divBdr>
        </w:div>
        <w:div w:id="1048185307">
          <w:marLeft w:val="0"/>
          <w:marRight w:val="0"/>
          <w:marTop w:val="0"/>
          <w:marBottom w:val="0"/>
          <w:divBdr>
            <w:top w:val="none" w:sz="0" w:space="0" w:color="auto"/>
            <w:left w:val="none" w:sz="0" w:space="0" w:color="auto"/>
            <w:bottom w:val="none" w:sz="0" w:space="0" w:color="auto"/>
            <w:right w:val="none" w:sz="0" w:space="0" w:color="auto"/>
          </w:divBdr>
        </w:div>
        <w:div w:id="880676876">
          <w:marLeft w:val="0"/>
          <w:marRight w:val="0"/>
          <w:marTop w:val="0"/>
          <w:marBottom w:val="0"/>
          <w:divBdr>
            <w:top w:val="none" w:sz="0" w:space="0" w:color="auto"/>
            <w:left w:val="none" w:sz="0" w:space="0" w:color="auto"/>
            <w:bottom w:val="none" w:sz="0" w:space="0" w:color="auto"/>
            <w:right w:val="none" w:sz="0" w:space="0" w:color="auto"/>
          </w:divBdr>
        </w:div>
        <w:div w:id="899828137">
          <w:marLeft w:val="0"/>
          <w:marRight w:val="0"/>
          <w:marTop w:val="0"/>
          <w:marBottom w:val="0"/>
          <w:divBdr>
            <w:top w:val="none" w:sz="0" w:space="0" w:color="auto"/>
            <w:left w:val="none" w:sz="0" w:space="0" w:color="auto"/>
            <w:bottom w:val="none" w:sz="0" w:space="0" w:color="auto"/>
            <w:right w:val="none" w:sz="0" w:space="0" w:color="auto"/>
          </w:divBdr>
        </w:div>
        <w:div w:id="2063556610">
          <w:marLeft w:val="0"/>
          <w:marRight w:val="0"/>
          <w:marTop w:val="0"/>
          <w:marBottom w:val="0"/>
          <w:divBdr>
            <w:top w:val="none" w:sz="0" w:space="0" w:color="auto"/>
            <w:left w:val="none" w:sz="0" w:space="0" w:color="auto"/>
            <w:bottom w:val="none" w:sz="0" w:space="0" w:color="auto"/>
            <w:right w:val="none" w:sz="0" w:space="0" w:color="auto"/>
          </w:divBdr>
        </w:div>
        <w:div w:id="1397246853">
          <w:marLeft w:val="0"/>
          <w:marRight w:val="0"/>
          <w:marTop w:val="0"/>
          <w:marBottom w:val="0"/>
          <w:divBdr>
            <w:top w:val="none" w:sz="0" w:space="0" w:color="auto"/>
            <w:left w:val="none" w:sz="0" w:space="0" w:color="auto"/>
            <w:bottom w:val="none" w:sz="0" w:space="0" w:color="auto"/>
            <w:right w:val="none" w:sz="0" w:space="0" w:color="auto"/>
          </w:divBdr>
        </w:div>
        <w:div w:id="1348024544">
          <w:marLeft w:val="0"/>
          <w:marRight w:val="0"/>
          <w:marTop w:val="0"/>
          <w:marBottom w:val="0"/>
          <w:divBdr>
            <w:top w:val="none" w:sz="0" w:space="0" w:color="auto"/>
            <w:left w:val="none" w:sz="0" w:space="0" w:color="auto"/>
            <w:bottom w:val="none" w:sz="0" w:space="0" w:color="auto"/>
            <w:right w:val="none" w:sz="0" w:space="0" w:color="auto"/>
          </w:divBdr>
        </w:div>
        <w:div w:id="175776058">
          <w:marLeft w:val="0"/>
          <w:marRight w:val="0"/>
          <w:marTop w:val="0"/>
          <w:marBottom w:val="0"/>
          <w:divBdr>
            <w:top w:val="none" w:sz="0" w:space="0" w:color="auto"/>
            <w:left w:val="none" w:sz="0" w:space="0" w:color="auto"/>
            <w:bottom w:val="none" w:sz="0" w:space="0" w:color="auto"/>
            <w:right w:val="none" w:sz="0" w:space="0" w:color="auto"/>
          </w:divBdr>
        </w:div>
        <w:div w:id="1093470836">
          <w:marLeft w:val="0"/>
          <w:marRight w:val="0"/>
          <w:marTop w:val="0"/>
          <w:marBottom w:val="0"/>
          <w:divBdr>
            <w:top w:val="none" w:sz="0" w:space="0" w:color="auto"/>
            <w:left w:val="none" w:sz="0" w:space="0" w:color="auto"/>
            <w:bottom w:val="none" w:sz="0" w:space="0" w:color="auto"/>
            <w:right w:val="none" w:sz="0" w:space="0" w:color="auto"/>
          </w:divBdr>
        </w:div>
        <w:div w:id="2114126583">
          <w:marLeft w:val="0"/>
          <w:marRight w:val="0"/>
          <w:marTop w:val="0"/>
          <w:marBottom w:val="0"/>
          <w:divBdr>
            <w:top w:val="none" w:sz="0" w:space="0" w:color="auto"/>
            <w:left w:val="none" w:sz="0" w:space="0" w:color="auto"/>
            <w:bottom w:val="none" w:sz="0" w:space="0" w:color="auto"/>
            <w:right w:val="none" w:sz="0" w:space="0" w:color="auto"/>
          </w:divBdr>
        </w:div>
        <w:div w:id="1238783106">
          <w:marLeft w:val="0"/>
          <w:marRight w:val="0"/>
          <w:marTop w:val="0"/>
          <w:marBottom w:val="0"/>
          <w:divBdr>
            <w:top w:val="none" w:sz="0" w:space="0" w:color="auto"/>
            <w:left w:val="none" w:sz="0" w:space="0" w:color="auto"/>
            <w:bottom w:val="none" w:sz="0" w:space="0" w:color="auto"/>
            <w:right w:val="none" w:sz="0" w:space="0" w:color="auto"/>
          </w:divBdr>
        </w:div>
      </w:divsChild>
    </w:div>
    <w:div w:id="554897366">
      <w:bodyDiv w:val="1"/>
      <w:marLeft w:val="0"/>
      <w:marRight w:val="0"/>
      <w:marTop w:val="0"/>
      <w:marBottom w:val="0"/>
      <w:divBdr>
        <w:top w:val="none" w:sz="0" w:space="0" w:color="auto"/>
        <w:left w:val="none" w:sz="0" w:space="0" w:color="auto"/>
        <w:bottom w:val="none" w:sz="0" w:space="0" w:color="auto"/>
        <w:right w:val="none" w:sz="0" w:space="0" w:color="auto"/>
      </w:divBdr>
    </w:div>
    <w:div w:id="759252824">
      <w:bodyDiv w:val="1"/>
      <w:marLeft w:val="0"/>
      <w:marRight w:val="0"/>
      <w:marTop w:val="0"/>
      <w:marBottom w:val="0"/>
      <w:divBdr>
        <w:top w:val="none" w:sz="0" w:space="0" w:color="auto"/>
        <w:left w:val="none" w:sz="0" w:space="0" w:color="auto"/>
        <w:bottom w:val="none" w:sz="0" w:space="0" w:color="auto"/>
        <w:right w:val="none" w:sz="0" w:space="0" w:color="auto"/>
      </w:divBdr>
      <w:divsChild>
        <w:div w:id="1087654758">
          <w:marLeft w:val="0"/>
          <w:marRight w:val="0"/>
          <w:marTop w:val="0"/>
          <w:marBottom w:val="0"/>
          <w:divBdr>
            <w:top w:val="none" w:sz="0" w:space="0" w:color="auto"/>
            <w:left w:val="none" w:sz="0" w:space="0" w:color="auto"/>
            <w:bottom w:val="none" w:sz="0" w:space="0" w:color="auto"/>
            <w:right w:val="none" w:sz="0" w:space="0" w:color="auto"/>
          </w:divBdr>
          <w:divsChild>
            <w:div w:id="1012878493">
              <w:marLeft w:val="0"/>
              <w:marRight w:val="0"/>
              <w:marTop w:val="0"/>
              <w:marBottom w:val="0"/>
              <w:divBdr>
                <w:top w:val="none" w:sz="0" w:space="0" w:color="auto"/>
                <w:left w:val="none" w:sz="0" w:space="0" w:color="auto"/>
                <w:bottom w:val="none" w:sz="0" w:space="0" w:color="auto"/>
                <w:right w:val="none" w:sz="0" w:space="0" w:color="auto"/>
              </w:divBdr>
              <w:divsChild>
                <w:div w:id="20926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103">
          <w:marLeft w:val="0"/>
          <w:marRight w:val="0"/>
          <w:marTop w:val="0"/>
          <w:marBottom w:val="0"/>
          <w:divBdr>
            <w:top w:val="none" w:sz="0" w:space="0" w:color="auto"/>
            <w:left w:val="none" w:sz="0" w:space="0" w:color="auto"/>
            <w:bottom w:val="none" w:sz="0" w:space="0" w:color="auto"/>
            <w:right w:val="none" w:sz="0" w:space="0" w:color="auto"/>
          </w:divBdr>
          <w:divsChild>
            <w:div w:id="4984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4757">
      <w:bodyDiv w:val="1"/>
      <w:marLeft w:val="0"/>
      <w:marRight w:val="0"/>
      <w:marTop w:val="0"/>
      <w:marBottom w:val="0"/>
      <w:divBdr>
        <w:top w:val="none" w:sz="0" w:space="0" w:color="auto"/>
        <w:left w:val="none" w:sz="0" w:space="0" w:color="auto"/>
        <w:bottom w:val="none" w:sz="0" w:space="0" w:color="auto"/>
        <w:right w:val="none" w:sz="0" w:space="0" w:color="auto"/>
      </w:divBdr>
    </w:div>
    <w:div w:id="864946590">
      <w:bodyDiv w:val="1"/>
      <w:marLeft w:val="0"/>
      <w:marRight w:val="0"/>
      <w:marTop w:val="0"/>
      <w:marBottom w:val="0"/>
      <w:divBdr>
        <w:top w:val="none" w:sz="0" w:space="0" w:color="auto"/>
        <w:left w:val="none" w:sz="0" w:space="0" w:color="auto"/>
        <w:bottom w:val="none" w:sz="0" w:space="0" w:color="auto"/>
        <w:right w:val="none" w:sz="0" w:space="0" w:color="auto"/>
      </w:divBdr>
      <w:divsChild>
        <w:div w:id="806242677">
          <w:marLeft w:val="0"/>
          <w:marRight w:val="0"/>
          <w:marTop w:val="0"/>
          <w:marBottom w:val="0"/>
          <w:divBdr>
            <w:top w:val="none" w:sz="0" w:space="0" w:color="auto"/>
            <w:left w:val="none" w:sz="0" w:space="0" w:color="auto"/>
            <w:bottom w:val="none" w:sz="0" w:space="0" w:color="auto"/>
            <w:right w:val="none" w:sz="0" w:space="0" w:color="auto"/>
          </w:divBdr>
          <w:divsChild>
            <w:div w:id="1040401791">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1178233399">
      <w:bodyDiv w:val="1"/>
      <w:marLeft w:val="0"/>
      <w:marRight w:val="0"/>
      <w:marTop w:val="0"/>
      <w:marBottom w:val="0"/>
      <w:divBdr>
        <w:top w:val="none" w:sz="0" w:space="0" w:color="auto"/>
        <w:left w:val="none" w:sz="0" w:space="0" w:color="auto"/>
        <w:bottom w:val="none" w:sz="0" w:space="0" w:color="auto"/>
        <w:right w:val="none" w:sz="0" w:space="0" w:color="auto"/>
      </w:divBdr>
    </w:div>
    <w:div w:id="1324044262">
      <w:bodyDiv w:val="1"/>
      <w:marLeft w:val="0"/>
      <w:marRight w:val="0"/>
      <w:marTop w:val="0"/>
      <w:marBottom w:val="0"/>
      <w:divBdr>
        <w:top w:val="none" w:sz="0" w:space="0" w:color="auto"/>
        <w:left w:val="none" w:sz="0" w:space="0" w:color="auto"/>
        <w:bottom w:val="none" w:sz="0" w:space="0" w:color="auto"/>
        <w:right w:val="none" w:sz="0" w:space="0" w:color="auto"/>
      </w:divBdr>
    </w:div>
    <w:div w:id="1517500496">
      <w:bodyDiv w:val="1"/>
      <w:marLeft w:val="0"/>
      <w:marRight w:val="0"/>
      <w:marTop w:val="0"/>
      <w:marBottom w:val="0"/>
      <w:divBdr>
        <w:top w:val="none" w:sz="0" w:space="0" w:color="auto"/>
        <w:left w:val="none" w:sz="0" w:space="0" w:color="auto"/>
        <w:bottom w:val="none" w:sz="0" w:space="0" w:color="auto"/>
        <w:right w:val="none" w:sz="0" w:space="0" w:color="auto"/>
      </w:divBdr>
      <w:divsChild>
        <w:div w:id="913976235">
          <w:marLeft w:val="0"/>
          <w:marRight w:val="0"/>
          <w:marTop w:val="0"/>
          <w:marBottom w:val="0"/>
          <w:divBdr>
            <w:top w:val="none" w:sz="0" w:space="0" w:color="auto"/>
            <w:left w:val="none" w:sz="0" w:space="0" w:color="auto"/>
            <w:bottom w:val="none" w:sz="0" w:space="0" w:color="auto"/>
            <w:right w:val="none" w:sz="0" w:space="0" w:color="auto"/>
          </w:divBdr>
          <w:divsChild>
            <w:div w:id="552010393">
              <w:marLeft w:val="0"/>
              <w:marRight w:val="0"/>
              <w:marTop w:val="0"/>
              <w:marBottom w:val="0"/>
              <w:divBdr>
                <w:top w:val="none" w:sz="0" w:space="0" w:color="auto"/>
                <w:left w:val="none" w:sz="0" w:space="0" w:color="auto"/>
                <w:bottom w:val="none" w:sz="0" w:space="0" w:color="auto"/>
                <w:right w:val="none" w:sz="0" w:space="0" w:color="auto"/>
              </w:divBdr>
              <w:divsChild>
                <w:div w:id="18034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1450">
      <w:bodyDiv w:val="1"/>
      <w:marLeft w:val="0"/>
      <w:marRight w:val="0"/>
      <w:marTop w:val="0"/>
      <w:marBottom w:val="0"/>
      <w:divBdr>
        <w:top w:val="none" w:sz="0" w:space="0" w:color="auto"/>
        <w:left w:val="none" w:sz="0" w:space="0" w:color="auto"/>
        <w:bottom w:val="none" w:sz="0" w:space="0" w:color="auto"/>
        <w:right w:val="none" w:sz="0" w:space="0" w:color="auto"/>
      </w:divBdr>
      <w:divsChild>
        <w:div w:id="1172910162">
          <w:marLeft w:val="0"/>
          <w:marRight w:val="0"/>
          <w:marTop w:val="0"/>
          <w:marBottom w:val="0"/>
          <w:divBdr>
            <w:top w:val="none" w:sz="0" w:space="0" w:color="auto"/>
            <w:left w:val="none" w:sz="0" w:space="0" w:color="auto"/>
            <w:bottom w:val="none" w:sz="0" w:space="0" w:color="auto"/>
            <w:right w:val="none" w:sz="0" w:space="0" w:color="auto"/>
          </w:divBdr>
          <w:divsChild>
            <w:div w:id="1457680720">
              <w:marLeft w:val="0"/>
              <w:marRight w:val="0"/>
              <w:marTop w:val="0"/>
              <w:marBottom w:val="0"/>
              <w:divBdr>
                <w:top w:val="none" w:sz="0" w:space="0" w:color="auto"/>
                <w:left w:val="none" w:sz="0" w:space="0" w:color="auto"/>
                <w:bottom w:val="none" w:sz="0" w:space="0" w:color="auto"/>
                <w:right w:val="none" w:sz="0" w:space="0" w:color="auto"/>
              </w:divBdr>
              <w:divsChild>
                <w:div w:id="19647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877">
          <w:marLeft w:val="0"/>
          <w:marRight w:val="0"/>
          <w:marTop w:val="0"/>
          <w:marBottom w:val="0"/>
          <w:divBdr>
            <w:top w:val="none" w:sz="0" w:space="0" w:color="auto"/>
            <w:left w:val="none" w:sz="0" w:space="0" w:color="auto"/>
            <w:bottom w:val="none" w:sz="0" w:space="0" w:color="auto"/>
            <w:right w:val="none" w:sz="0" w:space="0" w:color="auto"/>
          </w:divBdr>
        </w:div>
      </w:divsChild>
    </w:div>
    <w:div w:id="1943567170">
      <w:bodyDiv w:val="1"/>
      <w:marLeft w:val="0"/>
      <w:marRight w:val="0"/>
      <w:marTop w:val="0"/>
      <w:marBottom w:val="0"/>
      <w:divBdr>
        <w:top w:val="none" w:sz="0" w:space="0" w:color="auto"/>
        <w:left w:val="none" w:sz="0" w:space="0" w:color="auto"/>
        <w:bottom w:val="none" w:sz="0" w:space="0" w:color="auto"/>
        <w:right w:val="none" w:sz="0" w:space="0" w:color="auto"/>
      </w:divBdr>
    </w:div>
    <w:div w:id="2026056214">
      <w:bodyDiv w:val="1"/>
      <w:marLeft w:val="0"/>
      <w:marRight w:val="0"/>
      <w:marTop w:val="0"/>
      <w:marBottom w:val="0"/>
      <w:divBdr>
        <w:top w:val="none" w:sz="0" w:space="0" w:color="auto"/>
        <w:left w:val="none" w:sz="0" w:space="0" w:color="auto"/>
        <w:bottom w:val="none" w:sz="0" w:space="0" w:color="auto"/>
        <w:right w:val="none" w:sz="0" w:space="0" w:color="auto"/>
      </w:divBdr>
    </w:div>
    <w:div w:id="20428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data.harvard.edu/dvn/dv/jop" TargetMode="External"/><Relationship Id="rId13" Type="http://schemas.openxmlformats.org/officeDocument/2006/relationships/hyperlink" Target="https://www.nytimes.com/by/emily-badger" TargetMode="External"/><Relationship Id="rId18" Type="http://schemas.openxmlformats.org/officeDocument/2006/relationships/hyperlink" Target="https://doi.org/10.1080/21565503.2019.1629320" TargetMode="External"/><Relationship Id="rId26" Type="http://schemas.openxmlformats.org/officeDocument/2006/relationships/image" Target="media/image2.tiff"/><Relationship Id="rId3" Type="http://schemas.openxmlformats.org/officeDocument/2006/relationships/styles" Target="styles.xml"/><Relationship Id="rId21" Type="http://schemas.openxmlformats.org/officeDocument/2006/relationships/hyperlink" Target="https://pewrsr.ch/2uT773h" TargetMode="External"/><Relationship Id="rId7" Type="http://schemas.openxmlformats.org/officeDocument/2006/relationships/endnotes" Target="endnotes.xml"/><Relationship Id="rId12" Type="http://schemas.openxmlformats.org/officeDocument/2006/relationships/hyperlink" Target="https://www.sciencedirect.com/science/journal/02613794/41/supp/C" TargetMode="External"/><Relationship Id="rId17" Type="http://schemas.openxmlformats.org/officeDocument/2006/relationships/hyperlink" Target="https://pewrsr.ch/2Ohbz5F" TargetMode="External"/><Relationship Id="rId25"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hyperlink" Target="https://www.nytimes.com/interactive/2019/04/08/upshot/democratic-electorate-twitter-real-life.html" TargetMode="External"/><Relationship Id="rId20" Type="http://schemas.openxmlformats.org/officeDocument/2006/relationships/hyperlink" Target="https://doi.org/10.31234/OSF.IO/3N9U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2613794" TargetMode="External"/><Relationship Id="rId24" Type="http://schemas.openxmlformats.org/officeDocument/2006/relationships/hyperlink" Target="https://pewrsr.ch/2mFP2Ff" TargetMode="External"/><Relationship Id="rId5" Type="http://schemas.openxmlformats.org/officeDocument/2006/relationships/webSettings" Target="webSettings.xml"/><Relationship Id="rId15" Type="http://schemas.openxmlformats.org/officeDocument/2006/relationships/hyperlink" Target="https://nyti.ms/2lkoMj5" TargetMode="External"/><Relationship Id="rId23" Type="http://schemas.openxmlformats.org/officeDocument/2006/relationships/hyperlink" Target="https://pewrsr.ch/35Jqrjm" TargetMode="External"/><Relationship Id="rId28" Type="http://schemas.openxmlformats.org/officeDocument/2006/relationships/fontTable" Target="fontTable.xml"/><Relationship Id="rId10" Type="http://schemas.openxmlformats.org/officeDocument/2006/relationships/hyperlink" Target="https://www.sciencedirect.com/science/article/pii/S0261379415001857" TargetMode="External"/><Relationship Id="rId19" Type="http://schemas.openxmlformats.org/officeDocument/2006/relationships/hyperlink" Target="https://pewrsr.ch/3a31iDK" TargetMode="External"/><Relationship Id="rId4" Type="http://schemas.openxmlformats.org/officeDocument/2006/relationships/settings" Target="settings.xml"/><Relationship Id="rId9" Type="http://schemas.openxmlformats.org/officeDocument/2006/relationships/hyperlink" Target="https://www.sciencedirect.com/science/article/pii/S0261379415001857" TargetMode="External"/><Relationship Id="rId14" Type="http://schemas.openxmlformats.org/officeDocument/2006/relationships/hyperlink" Target="http://www.nytimes.com/by/niraj-chokshi" TargetMode="External"/><Relationship Id="rId22" Type="http://schemas.openxmlformats.org/officeDocument/2006/relationships/hyperlink" Target="https://pewrsr.ch/2slihAc"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anna.krupnikov@stonybrook.edu" TargetMode="External"/><Relationship Id="rId7" Type="http://schemas.openxmlformats.org/officeDocument/2006/relationships/hyperlink" Target="https://aspredicted.org/7rk7p.pdf" TargetMode="External"/><Relationship Id="rId2" Type="http://schemas.openxmlformats.org/officeDocument/2006/relationships/hyperlink" Target="mailto:klar@arizona.edu" TargetMode="External"/><Relationship Id="rId1" Type="http://schemas.openxmlformats.org/officeDocument/2006/relationships/hyperlink" Target="mailto:druckman@northwestern.edu" TargetMode="External"/><Relationship Id="rId6" Type="http://schemas.openxmlformats.org/officeDocument/2006/relationships/hyperlink" Target="https://www.sciencedirect.com/science/article/pii/S0261379415001857" TargetMode="External"/><Relationship Id="rId5" Type="http://schemas.openxmlformats.org/officeDocument/2006/relationships/hyperlink" Target="mailto:john.ryan@stonybrook.edu" TargetMode="External"/><Relationship Id="rId4" Type="http://schemas.openxmlformats.org/officeDocument/2006/relationships/hyperlink" Target="mailto:mleve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0D7C-8687-4B5D-ACDF-C8D73AE1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8486</Words>
  <Characters>46000</Characters>
  <Application>Microsoft Office Word</Application>
  <DocSecurity>0</DocSecurity>
  <Lines>621</Lines>
  <Paragraphs>81</Paragraphs>
  <ScaleCrop>false</ScaleCrop>
  <HeadingPairs>
    <vt:vector size="2" baseType="variant">
      <vt:variant>
        <vt:lpstr>Title</vt:lpstr>
      </vt:variant>
      <vt:variant>
        <vt:i4>1</vt:i4>
      </vt:variant>
    </vt:vector>
  </HeadingPairs>
  <TitlesOfParts>
    <vt:vector size="1" baseType="lpstr">
      <vt:lpstr/>
    </vt:vector>
  </TitlesOfParts>
  <Company>Northwestern Unviserity</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N Druckman</cp:lastModifiedBy>
  <cp:revision>3</cp:revision>
  <cp:lastPrinted>2020-01-24T13:24:00Z</cp:lastPrinted>
  <dcterms:created xsi:type="dcterms:W3CDTF">2020-09-06T17:46:00Z</dcterms:created>
  <dcterms:modified xsi:type="dcterms:W3CDTF">2020-09-06T17:46:00Z</dcterms:modified>
</cp:coreProperties>
</file>